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96" w:rsidRPr="00B618C5" w:rsidRDefault="00B618C5" w:rsidP="00226A51">
      <w:pPr>
        <w:jc w:val="center"/>
        <w:rPr>
          <w:sz w:val="28"/>
        </w:rPr>
      </w:pPr>
      <w:r w:rsidRPr="00B618C5">
        <w:rPr>
          <w:sz w:val="28"/>
        </w:rPr>
        <w:t>ANNO SCOLASTICO 20</w:t>
      </w:r>
      <w:r w:rsidR="008D0B0D">
        <w:rPr>
          <w:sz w:val="28"/>
        </w:rPr>
        <w:t>20</w:t>
      </w:r>
      <w:r w:rsidR="00FF0A19">
        <w:rPr>
          <w:sz w:val="28"/>
        </w:rPr>
        <w:t>/20</w:t>
      </w:r>
      <w:r w:rsidR="008D0B0D">
        <w:rPr>
          <w:sz w:val="28"/>
        </w:rPr>
        <w:t>21</w:t>
      </w:r>
    </w:p>
    <w:p w:rsidR="00671496" w:rsidRPr="00B618C5" w:rsidRDefault="00671496" w:rsidP="00226A51">
      <w:pPr>
        <w:rPr>
          <w:sz w:val="28"/>
        </w:rPr>
      </w:pPr>
    </w:p>
    <w:p w:rsidR="00D3188B" w:rsidRDefault="00671496" w:rsidP="00226A51">
      <w:pPr>
        <w:jc w:val="center"/>
        <w:rPr>
          <w:sz w:val="28"/>
        </w:rPr>
      </w:pPr>
      <w:r w:rsidRPr="00B618C5">
        <w:rPr>
          <w:sz w:val="28"/>
        </w:rPr>
        <w:t>DOCUMENTO FINALE DEL CONSIGLIO DELLA CLASSE</w:t>
      </w:r>
    </w:p>
    <w:p w:rsidR="00671496" w:rsidRPr="00D3188B" w:rsidRDefault="00D3188B" w:rsidP="00226A51">
      <w:pPr>
        <w:jc w:val="center"/>
      </w:pPr>
      <w:r w:rsidRPr="00D3188B">
        <w:t xml:space="preserve">(ai sensi dell’art. </w:t>
      </w:r>
      <w:r w:rsidR="001E1632">
        <w:t xml:space="preserve">17 c. 1 del D. </w:t>
      </w:r>
      <w:proofErr w:type="spellStart"/>
      <w:r w:rsidR="001E1632">
        <w:t>Lgs</w:t>
      </w:r>
      <w:proofErr w:type="spellEnd"/>
      <w:r w:rsidR="00FF0A19">
        <w:t xml:space="preserve">. </w:t>
      </w:r>
      <w:r w:rsidR="001E1632">
        <w:t>62 del 13 aprile 2017</w:t>
      </w:r>
      <w:r w:rsidRPr="00D3188B">
        <w:t>)</w:t>
      </w:r>
    </w:p>
    <w:p w:rsidR="00671496" w:rsidRPr="00D3188B" w:rsidRDefault="000967D3" w:rsidP="00226A51">
      <w:pPr>
        <w:jc w:val="center"/>
        <w:rPr>
          <w:b/>
          <w:sz w:val="28"/>
        </w:rPr>
      </w:pPr>
      <w:r w:rsidRPr="00D3188B">
        <w:rPr>
          <w:b/>
          <w:sz w:val="28"/>
        </w:rPr>
        <w:t>5^</w:t>
      </w:r>
      <w:r w:rsidR="00FF0A19" w:rsidRPr="00FF0A19">
        <w:rPr>
          <w:b/>
          <w:color w:val="000000" w:themeColor="text1"/>
          <w:sz w:val="28"/>
        </w:rPr>
        <w:t>Sez.</w:t>
      </w:r>
      <w:r w:rsidR="00FF0A19">
        <w:rPr>
          <w:b/>
          <w:color w:val="000000" w:themeColor="text1"/>
          <w:sz w:val="28"/>
        </w:rPr>
        <w:t xml:space="preserve"> X</w:t>
      </w:r>
      <w:r w:rsidR="00FF0A19" w:rsidRPr="00FF0A19">
        <w:rPr>
          <w:b/>
          <w:color w:val="000000" w:themeColor="text1"/>
          <w:sz w:val="28"/>
        </w:rPr>
        <w:t xml:space="preserve"> Liceo</w:t>
      </w:r>
      <w:r w:rsidR="00FF0A19">
        <w:rPr>
          <w:b/>
          <w:color w:val="FF0000"/>
          <w:sz w:val="28"/>
        </w:rPr>
        <w:t xml:space="preserve"> [Indicare indirizzo]</w:t>
      </w:r>
    </w:p>
    <w:p w:rsidR="009A0C1A" w:rsidRDefault="009A0C1A" w:rsidP="00226A51"/>
    <w:p w:rsidR="009A0C1A" w:rsidRPr="009A0C1A" w:rsidRDefault="009A0C1A" w:rsidP="009A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b/>
          <w:color w:val="FF0000"/>
        </w:rPr>
      </w:pPr>
      <w:r w:rsidRPr="009A0C1A">
        <w:rPr>
          <w:b/>
          <w:color w:val="FF0000"/>
        </w:rPr>
        <w:t>Prima dell'elaborazione del testo definitivo del documento, i consigli di classe possono consultare, per eventuali proposte e osservazioni, la componente studentesca e quella dei genitori.</w:t>
      </w:r>
    </w:p>
    <w:p w:rsidR="00D3188B" w:rsidRDefault="00D3188B" w:rsidP="00226A51"/>
    <w:p w:rsidR="00671496" w:rsidRPr="008A05AF" w:rsidRDefault="00671496" w:rsidP="00226A51">
      <w:r w:rsidRPr="008A05AF">
        <w:t>Il documento si compone di due parti:</w:t>
      </w:r>
    </w:p>
    <w:p w:rsidR="00D3188B" w:rsidRDefault="00D3188B" w:rsidP="0075547A">
      <w:pPr>
        <w:pStyle w:val="Paragrafoelenco"/>
        <w:numPr>
          <w:ilvl w:val="0"/>
          <w:numId w:val="1"/>
        </w:numPr>
        <w:ind w:left="284" w:hanging="284"/>
      </w:pPr>
      <w:r>
        <w:t>Presentazione</w:t>
      </w:r>
      <w:r w:rsidR="00671496" w:rsidRPr="008A05AF">
        <w:t xml:space="preserve"> generale</w:t>
      </w:r>
      <w:r>
        <w:t xml:space="preserve"> della classe;</w:t>
      </w:r>
    </w:p>
    <w:p w:rsidR="00671496" w:rsidRPr="008A05AF" w:rsidRDefault="00D3188B" w:rsidP="0075547A">
      <w:pPr>
        <w:pStyle w:val="Paragrafoelenco"/>
        <w:numPr>
          <w:ilvl w:val="0"/>
          <w:numId w:val="1"/>
        </w:numPr>
        <w:spacing w:after="240"/>
        <w:ind w:left="284" w:hanging="284"/>
      </w:pPr>
      <w:r>
        <w:t>Consuntivodelle attività svolte dai singoli docenti.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94"/>
        <w:gridCol w:w="2466"/>
        <w:gridCol w:w="1171"/>
        <w:gridCol w:w="1070"/>
        <w:gridCol w:w="2177"/>
      </w:tblGrid>
      <w:tr w:rsidR="00D3188B" w:rsidRPr="00D3188B">
        <w:trPr>
          <w:trHeight w:val="397"/>
        </w:trPr>
        <w:tc>
          <w:tcPr>
            <w:tcW w:w="1480" w:type="pct"/>
            <w:shd w:val="clear" w:color="auto" w:fill="F2F2F2" w:themeFill="background1" w:themeFillShade="F2"/>
          </w:tcPr>
          <w:p w:rsidR="00671496" w:rsidRPr="00D3188B" w:rsidRDefault="00671496" w:rsidP="00226A51">
            <w:pPr>
              <w:spacing w:before="120" w:after="120"/>
              <w:rPr>
                <w:b/>
              </w:rPr>
            </w:pPr>
            <w:r w:rsidRPr="00D3188B">
              <w:rPr>
                <w:b/>
              </w:rPr>
              <w:t>Disciplina</w:t>
            </w:r>
          </w:p>
        </w:tc>
        <w:tc>
          <w:tcPr>
            <w:tcW w:w="1261" w:type="pct"/>
            <w:shd w:val="clear" w:color="auto" w:fill="F2F2F2" w:themeFill="background1" w:themeFillShade="F2"/>
          </w:tcPr>
          <w:p w:rsidR="00671496" w:rsidRPr="00D3188B" w:rsidRDefault="00671496" w:rsidP="00226A51">
            <w:pPr>
              <w:spacing w:before="120" w:after="120"/>
              <w:rPr>
                <w:b/>
              </w:rPr>
            </w:pPr>
            <w:r w:rsidRPr="00D3188B">
              <w:rPr>
                <w:b/>
              </w:rPr>
              <w:t>Docente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:rsidR="00671496" w:rsidRPr="00D3188B" w:rsidRDefault="00D3188B" w:rsidP="00226A51">
            <w:pPr>
              <w:spacing w:before="120" w:after="120"/>
              <w:rPr>
                <w:b/>
              </w:rPr>
            </w:pPr>
            <w:r>
              <w:rPr>
                <w:b/>
              </w:rPr>
              <w:t>O</w:t>
            </w:r>
            <w:r w:rsidR="00671496" w:rsidRPr="00D3188B">
              <w:rPr>
                <w:b/>
              </w:rPr>
              <w:t>re sett.li</w:t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671496" w:rsidRPr="00D3188B" w:rsidRDefault="00D3188B" w:rsidP="00226A51">
            <w:pPr>
              <w:spacing w:before="120" w:after="120"/>
              <w:rPr>
                <w:b/>
              </w:rPr>
            </w:pPr>
            <w:r>
              <w:rPr>
                <w:b/>
              </w:rPr>
              <w:t>V</w:t>
            </w:r>
            <w:r w:rsidR="00671496" w:rsidRPr="00D3188B">
              <w:rPr>
                <w:b/>
              </w:rPr>
              <w:t>erifiche</w:t>
            </w:r>
          </w:p>
        </w:tc>
        <w:tc>
          <w:tcPr>
            <w:tcW w:w="1113" w:type="pct"/>
            <w:shd w:val="clear" w:color="auto" w:fill="F2F2F2" w:themeFill="background1" w:themeFillShade="F2"/>
          </w:tcPr>
          <w:p w:rsidR="00671496" w:rsidRPr="00D3188B" w:rsidRDefault="00671496" w:rsidP="00226A51">
            <w:pPr>
              <w:spacing w:before="120" w:after="120"/>
              <w:rPr>
                <w:b/>
              </w:rPr>
            </w:pPr>
            <w:r w:rsidRPr="00D3188B">
              <w:rPr>
                <w:b/>
              </w:rPr>
              <w:t>Firma del docente</w:t>
            </w: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  <w:tr w:rsidR="00FF0A19" w:rsidRPr="00D3188B">
        <w:trPr>
          <w:trHeight w:val="397"/>
        </w:trPr>
        <w:tc>
          <w:tcPr>
            <w:tcW w:w="1480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261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547" w:type="pct"/>
            <w:shd w:val="clear" w:color="auto" w:fill="auto"/>
          </w:tcPr>
          <w:p w:rsidR="00FF0A19" w:rsidRDefault="00FF0A19" w:rsidP="00226A51">
            <w:pPr>
              <w:spacing w:before="120" w:after="120"/>
              <w:rPr>
                <w:b/>
              </w:rPr>
            </w:pPr>
          </w:p>
        </w:tc>
        <w:tc>
          <w:tcPr>
            <w:tcW w:w="1113" w:type="pct"/>
            <w:shd w:val="clear" w:color="auto" w:fill="auto"/>
          </w:tcPr>
          <w:p w:rsidR="00FF0A19" w:rsidRPr="00D3188B" w:rsidRDefault="00FF0A19" w:rsidP="00226A51">
            <w:pPr>
              <w:spacing w:before="120" w:after="120"/>
              <w:rPr>
                <w:b/>
              </w:rPr>
            </w:pPr>
          </w:p>
        </w:tc>
      </w:tr>
    </w:tbl>
    <w:p w:rsidR="00D3188B" w:rsidRDefault="00D3188B" w:rsidP="00226A51"/>
    <w:p w:rsidR="00D3188B" w:rsidRDefault="00671496" w:rsidP="00226A51">
      <w:r w:rsidRPr="008A05AF">
        <w:t>Pistoia,</w:t>
      </w:r>
      <w:r w:rsidR="00362B58" w:rsidRPr="008A05AF">
        <w:t xml:space="preserve"> 15 Maggio 20</w:t>
      </w:r>
      <w:r w:rsidR="00A22F00">
        <w:t>21</w:t>
      </w:r>
    </w:p>
    <w:p w:rsidR="00D3188B" w:rsidRDefault="00D3188B" w:rsidP="00226A51"/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3264"/>
        <w:gridCol w:w="3264"/>
        <w:gridCol w:w="3264"/>
      </w:tblGrid>
      <w:tr w:rsidR="00D3188B" w:rsidRPr="00D3188B">
        <w:tc>
          <w:tcPr>
            <w:tcW w:w="3264" w:type="dxa"/>
          </w:tcPr>
          <w:p w:rsidR="00D3188B" w:rsidRPr="00D3188B" w:rsidRDefault="00D3188B" w:rsidP="00226A51">
            <w:pPr>
              <w:spacing w:after="60"/>
              <w:jc w:val="center"/>
              <w:rPr>
                <w:caps/>
              </w:rPr>
            </w:pPr>
            <w:r w:rsidRPr="00D3188B">
              <w:rPr>
                <w:caps/>
              </w:rPr>
              <w:t>il coordinatore</w:t>
            </w:r>
          </w:p>
        </w:tc>
        <w:tc>
          <w:tcPr>
            <w:tcW w:w="3264" w:type="dxa"/>
          </w:tcPr>
          <w:p w:rsidR="00D3188B" w:rsidRPr="00D3188B" w:rsidRDefault="00D3188B" w:rsidP="00226A51">
            <w:pPr>
              <w:spacing w:after="60"/>
              <w:jc w:val="center"/>
              <w:rPr>
                <w:caps/>
              </w:rPr>
            </w:pPr>
          </w:p>
        </w:tc>
        <w:tc>
          <w:tcPr>
            <w:tcW w:w="3264" w:type="dxa"/>
          </w:tcPr>
          <w:p w:rsidR="00D3188B" w:rsidRPr="00D3188B" w:rsidRDefault="00D3188B" w:rsidP="00226A51">
            <w:pPr>
              <w:spacing w:after="60"/>
              <w:jc w:val="center"/>
              <w:rPr>
                <w:caps/>
              </w:rPr>
            </w:pPr>
            <w:r w:rsidRPr="00D3188B">
              <w:rPr>
                <w:caps/>
              </w:rPr>
              <w:t>il dirigente scolastico</w:t>
            </w:r>
          </w:p>
        </w:tc>
      </w:tr>
      <w:tr w:rsidR="00D3188B" w:rsidRPr="00FF0A19">
        <w:tc>
          <w:tcPr>
            <w:tcW w:w="3264" w:type="dxa"/>
          </w:tcPr>
          <w:p w:rsidR="00D3188B" w:rsidRPr="00FF0A19" w:rsidRDefault="00D3188B" w:rsidP="00226A51">
            <w:pPr>
              <w:jc w:val="center"/>
              <w:rPr>
                <w:i/>
              </w:rPr>
            </w:pPr>
          </w:p>
        </w:tc>
        <w:tc>
          <w:tcPr>
            <w:tcW w:w="3264" w:type="dxa"/>
          </w:tcPr>
          <w:p w:rsidR="00D3188B" w:rsidRPr="00FF0A19" w:rsidRDefault="00D3188B" w:rsidP="00226A51">
            <w:pPr>
              <w:jc w:val="center"/>
              <w:rPr>
                <w:i/>
              </w:rPr>
            </w:pPr>
          </w:p>
        </w:tc>
        <w:tc>
          <w:tcPr>
            <w:tcW w:w="3264" w:type="dxa"/>
          </w:tcPr>
          <w:p w:rsidR="00D3188B" w:rsidRPr="00FF0A19" w:rsidRDefault="00D3188B" w:rsidP="00FF0A19">
            <w:pPr>
              <w:jc w:val="center"/>
              <w:rPr>
                <w:i/>
              </w:rPr>
            </w:pPr>
            <w:r w:rsidRPr="00FF0A19">
              <w:rPr>
                <w:i/>
              </w:rPr>
              <w:t xml:space="preserve">Dott.ssa </w:t>
            </w:r>
            <w:r w:rsidR="00FF0A19" w:rsidRPr="00FF0A19">
              <w:rPr>
                <w:i/>
              </w:rPr>
              <w:t>Anna Maria Corretti</w:t>
            </w:r>
          </w:p>
        </w:tc>
      </w:tr>
      <w:tr w:rsidR="00D3188B">
        <w:tc>
          <w:tcPr>
            <w:tcW w:w="3264" w:type="dxa"/>
            <w:tcBorders>
              <w:bottom w:val="single" w:sz="4" w:space="0" w:color="auto"/>
            </w:tcBorders>
          </w:tcPr>
          <w:p w:rsidR="00D3188B" w:rsidRDefault="00D3188B" w:rsidP="0016355D">
            <w:pPr>
              <w:spacing w:before="360"/>
              <w:jc w:val="center"/>
            </w:pPr>
          </w:p>
        </w:tc>
        <w:tc>
          <w:tcPr>
            <w:tcW w:w="3264" w:type="dxa"/>
          </w:tcPr>
          <w:p w:rsidR="00D3188B" w:rsidRDefault="00D3188B" w:rsidP="0016355D">
            <w:pPr>
              <w:spacing w:before="360"/>
              <w:jc w:val="center"/>
            </w:pP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:rsidR="00D3188B" w:rsidRDefault="00D3188B" w:rsidP="0016355D">
            <w:pPr>
              <w:spacing w:before="360"/>
              <w:jc w:val="center"/>
            </w:pPr>
          </w:p>
        </w:tc>
      </w:tr>
    </w:tbl>
    <w:p w:rsidR="00D3188B" w:rsidRDefault="00D3188B" w:rsidP="00226A51"/>
    <w:p w:rsidR="00D3188B" w:rsidRDefault="00226A51" w:rsidP="00D13176">
      <w:pPr>
        <w:spacing w:line="240" w:lineRule="auto"/>
        <w:jc w:val="left"/>
        <w:rPr>
          <w:caps/>
          <w:sz w:val="28"/>
        </w:rPr>
      </w:pPr>
      <w:r>
        <w:rPr>
          <w:caps/>
          <w:sz w:val="28"/>
        </w:rPr>
        <w:br w:type="page"/>
      </w:r>
      <w:r w:rsidR="00D3188B" w:rsidRPr="00D3188B">
        <w:rPr>
          <w:caps/>
          <w:sz w:val="28"/>
        </w:rPr>
        <w:lastRenderedPageBreak/>
        <w:t>Indice</w:t>
      </w:r>
    </w:p>
    <w:p w:rsidR="00A22F00" w:rsidRPr="0005490E" w:rsidRDefault="00A22F00" w:rsidP="00A22F00">
      <w:pPr>
        <w:spacing w:before="120"/>
        <w:rPr>
          <w:rFonts w:cs="Arial"/>
          <w:i/>
          <w:sz w:val="24"/>
          <w:szCs w:val="20"/>
        </w:rPr>
      </w:pPr>
    </w:p>
    <w:p w:rsidR="00243D23" w:rsidRPr="00A22F00" w:rsidRDefault="00243D23" w:rsidP="00226A51">
      <w:pPr>
        <w:jc w:val="left"/>
      </w:pPr>
    </w:p>
    <w:p w:rsidR="00D3188B" w:rsidRDefault="00D3188B" w:rsidP="00226A51">
      <w:pPr>
        <w:jc w:val="left"/>
        <w:rPr>
          <w:caps/>
          <w:sz w:val="28"/>
        </w:rPr>
      </w:pPr>
    </w:p>
    <w:p w:rsidR="00226A51" w:rsidRPr="00226A51" w:rsidRDefault="00226A51" w:rsidP="00C93E06">
      <w:pPr>
        <w:shd w:val="clear" w:color="auto" w:fill="F2F2F2" w:themeFill="background1" w:themeFillShade="F2"/>
        <w:tabs>
          <w:tab w:val="right" w:leader="dot" w:pos="426"/>
          <w:tab w:val="right" w:leader="dot" w:pos="9639"/>
        </w:tabs>
        <w:ind w:left="426" w:hanging="426"/>
        <w:jc w:val="left"/>
        <w:rPr>
          <w:b/>
        </w:rPr>
      </w:pPr>
      <w:r>
        <w:rPr>
          <w:b/>
          <w:caps/>
        </w:rPr>
        <w:t>A.</w:t>
      </w:r>
      <w:r>
        <w:rPr>
          <w:b/>
          <w:caps/>
        </w:rPr>
        <w:tab/>
      </w:r>
      <w:r w:rsidR="00D3188B" w:rsidRPr="00226A51">
        <w:rPr>
          <w:b/>
          <w:caps/>
        </w:rPr>
        <w:t>P</w:t>
      </w:r>
      <w:r w:rsidR="00D3188B" w:rsidRPr="00226A51">
        <w:rPr>
          <w:b/>
        </w:rPr>
        <w:t>resentazione generale della classe</w:t>
      </w:r>
      <w:r w:rsidR="009A0C1A">
        <w:rPr>
          <w:b/>
        </w:rPr>
        <w:tab/>
        <w:t>0</w:t>
      </w:r>
    </w:p>
    <w:p w:rsidR="00226A51" w:rsidRPr="001A1BFB" w:rsidRDefault="00B36575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spacing w:before="120"/>
        <w:ind w:left="357" w:hanging="357"/>
        <w:jc w:val="left"/>
        <w:rPr>
          <w:b/>
        </w:rPr>
      </w:pPr>
      <w:r>
        <w:t xml:space="preserve">Profilo </w:t>
      </w:r>
      <w:r w:rsidR="00AA0636">
        <w:t>del liceo classico</w:t>
      </w:r>
      <w:r w:rsidR="009A0C1A">
        <w:t>/ delle Scienze Umane/ Economico Sociale/ Musicale</w:t>
      </w:r>
      <w:r w:rsidR="009A0C1A">
        <w:tab/>
        <w:t>0</w:t>
      </w:r>
    </w:p>
    <w:p w:rsidR="00226A51" w:rsidRPr="001A1BFB" w:rsidRDefault="00C06603" w:rsidP="001A1BFB">
      <w:pPr>
        <w:pStyle w:val="Paragrafoelenco"/>
        <w:numPr>
          <w:ilvl w:val="0"/>
          <w:numId w:val="19"/>
        </w:numPr>
        <w:tabs>
          <w:tab w:val="left" w:pos="426"/>
          <w:tab w:val="right" w:leader="dot" w:pos="9639"/>
        </w:tabs>
        <w:jc w:val="left"/>
        <w:rPr>
          <w:b/>
        </w:rPr>
      </w:pPr>
      <w:r>
        <w:t>Evoluzione storica</w:t>
      </w:r>
      <w:r w:rsidR="00226A51">
        <w:t xml:space="preserve"> della classe</w:t>
      </w:r>
      <w:r w:rsidR="00985726">
        <w:tab/>
      </w:r>
      <w:r w:rsidR="009A0C1A">
        <w:t>0</w:t>
      </w:r>
    </w:p>
    <w:p w:rsidR="00C93E06" w:rsidRPr="001A1BFB" w:rsidRDefault="008D0B0D" w:rsidP="001A1BFB">
      <w:pPr>
        <w:pStyle w:val="Paragrafoelenco"/>
        <w:numPr>
          <w:ilvl w:val="1"/>
          <w:numId w:val="19"/>
        </w:numPr>
        <w:tabs>
          <w:tab w:val="left" w:pos="851"/>
          <w:tab w:val="right" w:leader="dot" w:pos="9639"/>
        </w:tabs>
        <w:jc w:val="left"/>
        <w:rPr>
          <w:b/>
        </w:rPr>
      </w:pPr>
      <w:r>
        <w:t>Composizione della classe</w:t>
      </w:r>
      <w:r w:rsidR="00985726">
        <w:tab/>
      </w:r>
      <w:r w:rsidR="009A0C1A">
        <w:t>0</w:t>
      </w:r>
    </w:p>
    <w:p w:rsidR="00C93E06" w:rsidRPr="001A1BFB" w:rsidRDefault="00AF1A06" w:rsidP="001A1BFB">
      <w:pPr>
        <w:pStyle w:val="Paragrafoelenco"/>
        <w:numPr>
          <w:ilvl w:val="1"/>
          <w:numId w:val="19"/>
        </w:numPr>
        <w:tabs>
          <w:tab w:val="left" w:pos="851"/>
          <w:tab w:val="right" w:leader="dot" w:pos="9639"/>
        </w:tabs>
        <w:jc w:val="left"/>
        <w:rPr>
          <w:b/>
        </w:rPr>
      </w:pPr>
      <w:r>
        <w:t>Variazione del Consiglio di c</w:t>
      </w:r>
      <w:r w:rsidR="00226A51">
        <w:t>lasse nel triennio</w:t>
      </w:r>
      <w:r w:rsidR="009A0C1A">
        <w:tab/>
        <w:t>0</w:t>
      </w:r>
    </w:p>
    <w:p w:rsidR="00226A51" w:rsidRPr="001A1BFB" w:rsidRDefault="00226A51" w:rsidP="001A1BFB">
      <w:pPr>
        <w:pStyle w:val="Paragrafoelenco"/>
        <w:numPr>
          <w:ilvl w:val="1"/>
          <w:numId w:val="19"/>
        </w:numPr>
        <w:tabs>
          <w:tab w:val="left" w:pos="851"/>
          <w:tab w:val="right" w:leader="dot" w:pos="9639"/>
        </w:tabs>
        <w:jc w:val="left"/>
        <w:rPr>
          <w:b/>
        </w:rPr>
      </w:pPr>
      <w:r>
        <w:t>Profilo della classe</w:t>
      </w:r>
      <w:r w:rsidR="009A0C1A">
        <w:tab/>
        <w:t>0</w:t>
      </w:r>
    </w:p>
    <w:p w:rsidR="00C06603" w:rsidRPr="001A1BFB" w:rsidRDefault="00C06603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>
        <w:t>Programmazione del Consiglio di classe</w:t>
      </w:r>
      <w:r w:rsidR="00985726">
        <w:tab/>
      </w:r>
      <w:r w:rsidR="009A0C1A">
        <w:t>0</w:t>
      </w:r>
    </w:p>
    <w:p w:rsidR="00C06603" w:rsidRPr="001A1BFB" w:rsidRDefault="00C06603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Obiettivi di apprendimento</w:t>
      </w:r>
      <w:r>
        <w:tab/>
      </w:r>
      <w:r w:rsidR="009A0C1A">
        <w:t>0</w:t>
      </w:r>
    </w:p>
    <w:p w:rsidR="00C06603" w:rsidRPr="001A1BFB" w:rsidRDefault="00C06603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Metodologie e strumenti didattici</w:t>
      </w:r>
      <w:r>
        <w:tab/>
      </w:r>
      <w:r w:rsidR="009A0C1A">
        <w:t>0</w:t>
      </w:r>
    </w:p>
    <w:p w:rsidR="009A0C1A" w:rsidRPr="00A22F00" w:rsidRDefault="00C06603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Attività extracurricolari</w:t>
      </w:r>
      <w:r>
        <w:tab/>
        <w:t>00</w:t>
      </w:r>
    </w:p>
    <w:p w:rsidR="00A22F00" w:rsidRPr="009A0C1A" w:rsidRDefault="00A22F00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 w:rsidRPr="00A22F00">
        <w:t>Attività, percorsi e progetti svolti nell’ambito di «Cittadinanza e Costituzione» (</w:t>
      </w:r>
      <w:proofErr w:type="spellStart"/>
      <w:r w:rsidRPr="00A22F00">
        <w:t>aa.ss.</w:t>
      </w:r>
      <w:proofErr w:type="spellEnd"/>
      <w:r w:rsidRPr="00A22F00">
        <w:t xml:space="preserve"> 2018/2019, 2019/2020)</w:t>
      </w:r>
      <w:r>
        <w:tab/>
        <w:t>00</w:t>
      </w:r>
    </w:p>
    <w:p w:rsidR="009A0C1A" w:rsidRPr="009A0C1A" w:rsidRDefault="009A0C1A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Percorsi sviluppati in una prospettiva interdisciplinare</w:t>
      </w:r>
      <w:r>
        <w:tab/>
        <w:t>00</w:t>
      </w:r>
    </w:p>
    <w:p w:rsidR="00B36575" w:rsidRPr="001A1BFB" w:rsidRDefault="009A0C1A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CLIL</w:t>
      </w:r>
      <w:r>
        <w:tab/>
        <w:t>00</w:t>
      </w:r>
    </w:p>
    <w:p w:rsidR="00226A51" w:rsidRPr="001A1BFB" w:rsidRDefault="00226A51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>
        <w:t>Verifiche e valutazioni</w:t>
      </w:r>
      <w:r w:rsidR="00985726">
        <w:tab/>
        <w:t>00</w:t>
      </w:r>
    </w:p>
    <w:p w:rsidR="00226A51" w:rsidRPr="001A1BFB" w:rsidRDefault="00226A51" w:rsidP="001A1BFB">
      <w:pPr>
        <w:pStyle w:val="Paragrafoelenco"/>
        <w:numPr>
          <w:ilvl w:val="1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>
        <w:t>Tipologie di prove affrontate</w:t>
      </w:r>
      <w:r w:rsidR="00985726">
        <w:tab/>
        <w:t>00</w:t>
      </w:r>
    </w:p>
    <w:p w:rsidR="00226A51" w:rsidRPr="001A1BFB" w:rsidRDefault="00226A51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>
        <w:t>Criteri e strumenti di valutazione</w:t>
      </w:r>
      <w:r w:rsidR="00985726">
        <w:tab/>
        <w:t>00</w:t>
      </w:r>
    </w:p>
    <w:p w:rsidR="00A22F00" w:rsidRPr="001A1BFB" w:rsidRDefault="00A22F00" w:rsidP="001A1BFB">
      <w:pPr>
        <w:pStyle w:val="Paragrafoelenco"/>
        <w:numPr>
          <w:ilvl w:val="0"/>
          <w:numId w:val="19"/>
        </w:numPr>
        <w:tabs>
          <w:tab w:val="num" w:pos="426"/>
          <w:tab w:val="right" w:leader="dot" w:pos="9639"/>
        </w:tabs>
        <w:jc w:val="left"/>
        <w:rPr>
          <w:b/>
        </w:rPr>
      </w:pPr>
      <w:r>
        <w:t>Attività programmate per l’Esame di Stato</w:t>
      </w:r>
      <w:r>
        <w:tab/>
        <w:t>00</w:t>
      </w:r>
    </w:p>
    <w:p w:rsidR="00D13C46" w:rsidRPr="001A1BFB" w:rsidRDefault="00A22F00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 w:rsidRPr="00A22F00">
        <w:t>Argomenti degli elaborati assegnati ai sensi dell’art. 18, comma 1, lettera a) dell’O.M. 53/2021</w:t>
      </w:r>
      <w:r w:rsidR="00D13C46">
        <w:tab/>
        <w:t>00</w:t>
      </w:r>
    </w:p>
    <w:p w:rsidR="00D13C46" w:rsidRPr="001A1BFB" w:rsidRDefault="00A22F00" w:rsidP="001A1BFB">
      <w:pPr>
        <w:pStyle w:val="Paragrafoelenco"/>
        <w:numPr>
          <w:ilvl w:val="1"/>
          <w:numId w:val="19"/>
        </w:numPr>
        <w:tabs>
          <w:tab w:val="right" w:leader="dot" w:pos="9639"/>
        </w:tabs>
        <w:jc w:val="left"/>
        <w:rPr>
          <w:b/>
        </w:rPr>
      </w:pPr>
      <w:r w:rsidRPr="00A22F00">
        <w:t>Testi oggetto di studio nell’ambito dell’insegnamento di Lingua e letteratura italiana durante il quinto anno che saranno sottoposti ai candidati nel corso del colloquio</w:t>
      </w:r>
      <w:r w:rsidR="00D13C46">
        <w:tab/>
        <w:t>00</w:t>
      </w:r>
    </w:p>
    <w:p w:rsidR="00226A51" w:rsidRDefault="00226A51" w:rsidP="00226A51">
      <w:pPr>
        <w:tabs>
          <w:tab w:val="num" w:pos="567"/>
        </w:tabs>
        <w:jc w:val="left"/>
      </w:pPr>
    </w:p>
    <w:p w:rsidR="00226A51" w:rsidRPr="00226A51" w:rsidRDefault="00226A51" w:rsidP="00985726">
      <w:pPr>
        <w:shd w:val="clear" w:color="auto" w:fill="F2F2F2" w:themeFill="background1" w:themeFillShade="F2"/>
        <w:tabs>
          <w:tab w:val="left" w:pos="426"/>
          <w:tab w:val="right" w:leader="dot" w:pos="9639"/>
        </w:tabs>
        <w:ind w:left="426" w:hanging="426"/>
        <w:jc w:val="left"/>
        <w:rPr>
          <w:b/>
        </w:rPr>
      </w:pPr>
      <w:r>
        <w:rPr>
          <w:b/>
          <w:caps/>
        </w:rPr>
        <w:t>B.</w:t>
      </w:r>
      <w:r>
        <w:rPr>
          <w:b/>
          <w:caps/>
        </w:rPr>
        <w:tab/>
      </w:r>
      <w:r w:rsidRPr="00226A51">
        <w:rPr>
          <w:b/>
        </w:rPr>
        <w:t>Consuntivo delle attività svolte dai singoli docenti</w:t>
      </w:r>
      <w:r w:rsidR="00985726">
        <w:rPr>
          <w:b/>
        </w:rPr>
        <w:tab/>
        <w:t>00</w:t>
      </w:r>
    </w:p>
    <w:p w:rsidR="00E64D58" w:rsidRPr="00E64D58" w:rsidRDefault="00226A51" w:rsidP="00E829E0">
      <w:pPr>
        <w:pStyle w:val="Paragrafoelenco"/>
        <w:numPr>
          <w:ilvl w:val="0"/>
          <w:numId w:val="18"/>
        </w:numPr>
        <w:tabs>
          <w:tab w:val="right" w:leader="dot" w:pos="9639"/>
        </w:tabs>
        <w:spacing w:before="120"/>
        <w:jc w:val="left"/>
        <w:rPr>
          <w:b/>
        </w:rPr>
      </w:pPr>
      <w:r>
        <w:t>Lingua e letteratura italiana</w:t>
      </w:r>
      <w:r w:rsidR="00985726">
        <w:tab/>
        <w:t>00</w:t>
      </w:r>
    </w:p>
    <w:p w:rsidR="009A0C1A" w:rsidRPr="009A0C1A" w:rsidRDefault="00E64D58" w:rsidP="001A1BFB">
      <w:pPr>
        <w:pStyle w:val="Paragrafoelenco"/>
        <w:numPr>
          <w:ilvl w:val="1"/>
          <w:numId w:val="18"/>
        </w:numPr>
        <w:tabs>
          <w:tab w:val="left" w:pos="851"/>
          <w:tab w:val="right" w:leader="dot" w:pos="9639"/>
        </w:tabs>
        <w:ind w:left="788" w:hanging="431"/>
        <w:jc w:val="left"/>
        <w:rPr>
          <w:b/>
        </w:rPr>
      </w:pPr>
      <w:r>
        <w:t>Relazione del docente</w:t>
      </w:r>
      <w:r>
        <w:tab/>
        <w:t>00</w:t>
      </w:r>
    </w:p>
    <w:p w:rsidR="00E64D58" w:rsidRPr="009A0C1A" w:rsidRDefault="009A0C1A" w:rsidP="001A1BFB">
      <w:pPr>
        <w:pStyle w:val="Paragrafoelenco"/>
        <w:numPr>
          <w:ilvl w:val="1"/>
          <w:numId w:val="18"/>
        </w:numPr>
        <w:tabs>
          <w:tab w:val="right" w:leader="dot" w:pos="9639"/>
        </w:tabs>
        <w:ind w:left="788" w:hanging="431"/>
        <w:jc w:val="left"/>
        <w:rPr>
          <w:b/>
        </w:rPr>
      </w:pPr>
      <w:r>
        <w:t>Programma analitico</w:t>
      </w:r>
      <w:r>
        <w:tab/>
        <w:t>00</w:t>
      </w:r>
    </w:p>
    <w:p w:rsidR="009A0C1A" w:rsidRDefault="009A0C1A" w:rsidP="008936D0">
      <w:pPr>
        <w:tabs>
          <w:tab w:val="right" w:leader="dot" w:pos="9639"/>
        </w:tabs>
        <w:jc w:val="left"/>
        <w:rPr>
          <w:b/>
          <w:color w:val="FF0000"/>
        </w:rPr>
      </w:pPr>
      <w:r w:rsidRPr="009A0C1A">
        <w:rPr>
          <w:b/>
          <w:color w:val="FF0000"/>
        </w:rPr>
        <w:t>ecc.</w:t>
      </w:r>
    </w:p>
    <w:p w:rsidR="009A0C1A" w:rsidRDefault="009A0C1A" w:rsidP="008936D0">
      <w:pPr>
        <w:tabs>
          <w:tab w:val="right" w:leader="dot" w:pos="9639"/>
        </w:tabs>
        <w:jc w:val="left"/>
        <w:rPr>
          <w:b/>
          <w:color w:val="FF0000"/>
        </w:rPr>
      </w:pPr>
    </w:p>
    <w:p w:rsidR="009A0C1A" w:rsidRPr="00B87411" w:rsidRDefault="009A0C1A" w:rsidP="009A0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b/>
          <w:color w:val="FF0000"/>
          <w:sz w:val="20"/>
          <w:szCs w:val="20"/>
        </w:rPr>
      </w:pPr>
      <w:r w:rsidRPr="00B87411">
        <w:rPr>
          <w:b/>
          <w:color w:val="FF0000"/>
          <w:sz w:val="20"/>
          <w:szCs w:val="20"/>
        </w:rPr>
        <w:t>N.B. La relazione del docente deve esplicitare: i contenuti, i metodi, i mezzi, gli spazi e i tempi del percorso formativo, i criteri, gli strumenti di valutazione adottati e gli obiettivi raggiunti, nonché ogni altro elemento che il docente ritenga utile e significativo ai fini dello svolgimento dell'esame.</w:t>
      </w:r>
      <w:r w:rsidR="00B87411" w:rsidRPr="00B87411">
        <w:rPr>
          <w:b/>
          <w:color w:val="FF0000"/>
          <w:sz w:val="20"/>
          <w:szCs w:val="20"/>
        </w:rPr>
        <w:t>Per le discipline coinvolte sono altresì evidenziati gli obiettivi specifici di apprendimento ovvero i risultati di apprendimento oggetto di valutazione specifica per l’insegnamento trasversale di Educazione civica.</w:t>
      </w:r>
    </w:p>
    <w:p w:rsidR="0030191B" w:rsidRPr="00B87411" w:rsidRDefault="0030191B" w:rsidP="008936D0">
      <w:pPr>
        <w:tabs>
          <w:tab w:val="right" w:leader="dot" w:pos="9639"/>
        </w:tabs>
        <w:jc w:val="left"/>
        <w:rPr>
          <w:b/>
          <w:sz w:val="20"/>
          <w:szCs w:val="20"/>
        </w:rPr>
      </w:pPr>
    </w:p>
    <w:p w:rsidR="00B87411" w:rsidRPr="00B87411" w:rsidRDefault="00B87411" w:rsidP="0030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b/>
          <w:color w:val="FF0000"/>
          <w:sz w:val="20"/>
          <w:szCs w:val="20"/>
        </w:rPr>
      </w:pPr>
      <w:r w:rsidRPr="00B87411">
        <w:rPr>
          <w:b/>
          <w:color w:val="FF0000"/>
          <w:sz w:val="20"/>
          <w:szCs w:val="20"/>
        </w:rPr>
        <w:t>Al documento possono essere allegati atti e certificazioni relativi alle prove effettuate e alle iniziative realizzate durante l’anno in preparazione dell’esame di Stato, ai PCTO, agli stage e ai tirocini eventualmente effettuati, alle attività, i percorsi e i progetti svolti nell’ambito del previgente insegnamento di Cittadinanza e Costituzione e dell’insegnamento dell’Educazione Civica riferito all’</w:t>
      </w:r>
      <w:proofErr w:type="spellStart"/>
      <w:r w:rsidRPr="00B87411">
        <w:rPr>
          <w:b/>
          <w:color w:val="FF0000"/>
          <w:sz w:val="20"/>
          <w:szCs w:val="20"/>
        </w:rPr>
        <w:t>a.s.</w:t>
      </w:r>
      <w:proofErr w:type="spellEnd"/>
      <w:r w:rsidRPr="00B87411">
        <w:rPr>
          <w:b/>
          <w:color w:val="FF0000"/>
          <w:sz w:val="20"/>
          <w:szCs w:val="20"/>
        </w:rPr>
        <w:t xml:space="preserve"> 2020/21, nonché alla partecipazione studentesca ai sensi dello Statuto. </w:t>
      </w:r>
    </w:p>
    <w:p w:rsidR="00B87411" w:rsidRDefault="00B87411">
      <w:pPr>
        <w:spacing w:line="240" w:lineRule="auto"/>
        <w:jc w:val="left"/>
        <w:rPr>
          <w:rFonts w:eastAsia="Calibri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tbl>
      <w:tblPr>
        <w:tblStyle w:val="Grigliatabella"/>
        <w:tblW w:w="100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BF"/>
      </w:tblPr>
      <w:tblGrid>
        <w:gridCol w:w="959"/>
        <w:gridCol w:w="1843"/>
        <w:gridCol w:w="7212"/>
      </w:tblGrid>
      <w:tr w:rsidR="008D0B0D" w:rsidRPr="00DD14E5" w:rsidTr="009606F7">
        <w:trPr>
          <w:cantSplit/>
          <w:trHeight w:val="2237"/>
        </w:trPr>
        <w:tc>
          <w:tcPr>
            <w:tcW w:w="959" w:type="dxa"/>
            <w:tcBorders>
              <w:bottom w:val="double" w:sz="4" w:space="0" w:color="auto"/>
            </w:tcBorders>
            <w:shd w:val="clear" w:color="auto" w:fill="404040" w:themeFill="text1" w:themeFillTint="BF"/>
            <w:textDirection w:val="btLr"/>
            <w:vAlign w:val="center"/>
          </w:tcPr>
          <w:p w:rsidR="008D0B0D" w:rsidRPr="007B32C2" w:rsidRDefault="008D0B0D" w:rsidP="009606F7">
            <w:pPr>
              <w:spacing w:before="360" w:line="240" w:lineRule="auto"/>
              <w:ind w:left="113" w:right="113"/>
              <w:jc w:val="left"/>
              <w:rPr>
                <w:b/>
                <w:color w:val="D9D9D9" w:themeColor="background1" w:themeShade="D9"/>
                <w:sz w:val="52"/>
              </w:rPr>
            </w:pPr>
            <w:bookmarkStart w:id="0" w:name="_Toc481583083"/>
            <w:r w:rsidRPr="007B32C2">
              <w:rPr>
                <w:b/>
                <w:color w:val="D9D9D9" w:themeColor="background1" w:themeShade="D9"/>
                <w:sz w:val="52"/>
              </w:rPr>
              <w:lastRenderedPageBreak/>
              <w:t>Sezione</w:t>
            </w: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:rsidR="008D0B0D" w:rsidRPr="00CF268E" w:rsidRDefault="008D0B0D" w:rsidP="009606F7">
            <w:pPr>
              <w:spacing w:before="360" w:line="240" w:lineRule="auto"/>
              <w:jc w:val="center"/>
              <w:rPr>
                <w:b/>
                <w:color w:val="FFFFFF" w:themeColor="background1"/>
                <w:sz w:val="160"/>
              </w:rPr>
            </w:pPr>
            <w:r w:rsidRPr="002F4153">
              <w:rPr>
                <w:b/>
                <w:color w:val="FFFFFF" w:themeColor="background1"/>
                <w:sz w:val="160"/>
              </w:rPr>
              <w:t>A</w:t>
            </w:r>
          </w:p>
        </w:tc>
        <w:tc>
          <w:tcPr>
            <w:tcW w:w="7212" w:type="dxa"/>
            <w:shd w:val="clear" w:color="auto" w:fill="D9D9D9" w:themeFill="background1" w:themeFillShade="D9"/>
            <w:vAlign w:val="center"/>
          </w:tcPr>
          <w:p w:rsidR="008D0B0D" w:rsidRPr="00CF268E" w:rsidRDefault="008D0B0D" w:rsidP="009606F7">
            <w:pPr>
              <w:spacing w:before="360" w:line="240" w:lineRule="auto"/>
              <w:jc w:val="left"/>
              <w:rPr>
                <w:b/>
                <w:caps/>
                <w:sz w:val="48"/>
              </w:rPr>
            </w:pPr>
            <w:r w:rsidRPr="007B32C2">
              <w:rPr>
                <w:b/>
                <w:caps/>
                <w:sz w:val="48"/>
              </w:rPr>
              <w:t>Presentazione generale</w:t>
            </w:r>
            <w:r w:rsidRPr="007B32C2">
              <w:rPr>
                <w:b/>
                <w:caps/>
                <w:sz w:val="48"/>
              </w:rPr>
              <w:br/>
              <w:t>della classe</w:t>
            </w:r>
          </w:p>
        </w:tc>
      </w:tr>
    </w:tbl>
    <w:p w:rsidR="008D0B0D" w:rsidRPr="00227EA5" w:rsidRDefault="008D0B0D" w:rsidP="008D0B0D">
      <w:pPr>
        <w:spacing w:before="4080" w:after="120" w:line="240" w:lineRule="auto"/>
        <w:jc w:val="left"/>
        <w:rPr>
          <w:b/>
          <w:caps/>
          <w:sz w:val="28"/>
        </w:rPr>
      </w:pPr>
      <w:r w:rsidRPr="00227EA5">
        <w:rPr>
          <w:b/>
          <w:caps/>
          <w:sz w:val="28"/>
        </w:rPr>
        <w:t>1.PROFILO DEL</w:t>
      </w:r>
      <w:bookmarkEnd w:id="0"/>
      <w:r w:rsidRPr="00227EA5">
        <w:rPr>
          <w:b/>
          <w:caps/>
          <w:sz w:val="28"/>
        </w:rPr>
        <w:t xml:space="preserve"> liceo </w:t>
      </w:r>
      <w:r w:rsidRPr="006458E8">
        <w:rPr>
          <w:b/>
          <w:caps/>
          <w:color w:val="FF0000"/>
          <w:sz w:val="28"/>
        </w:rPr>
        <w:t>(classico/ delle scienze Umane/ economico sociale/ musicale)</w:t>
      </w:r>
    </w:p>
    <w:p w:rsidR="008D0B0D" w:rsidRPr="008D0B0D" w:rsidRDefault="008D0B0D" w:rsidP="008D0B0D">
      <w:pPr>
        <w:rPr>
          <w:color w:val="FF0000"/>
          <w:sz w:val="24"/>
        </w:rPr>
      </w:pPr>
      <w:bookmarkStart w:id="1" w:name="__RefHeading___Toc419564916"/>
      <w:bookmarkEnd w:id="1"/>
      <w:r>
        <w:rPr>
          <w:color w:val="FF0000"/>
          <w:sz w:val="24"/>
        </w:rPr>
        <w:t xml:space="preserve">[Compilare facendo riferimento </w:t>
      </w:r>
      <w:r w:rsidR="006458E8">
        <w:rPr>
          <w:color w:val="FF0000"/>
          <w:sz w:val="24"/>
        </w:rPr>
        <w:t xml:space="preserve">a </w:t>
      </w:r>
      <w:r w:rsidR="006458E8" w:rsidRPr="006458E8">
        <w:rPr>
          <w:color w:val="FF0000"/>
          <w:sz w:val="24"/>
        </w:rPr>
        <w:t>https://www.miur.gov.it/web/guest/scuola-secondaria-di-secondo-grado</w:t>
      </w:r>
      <w:r>
        <w:rPr>
          <w:color w:val="FF0000"/>
          <w:sz w:val="24"/>
        </w:rPr>
        <w:t>]</w:t>
      </w:r>
    </w:p>
    <w:p w:rsidR="008D0B0D" w:rsidRPr="00227EA5" w:rsidRDefault="008D0B0D" w:rsidP="008D0B0D">
      <w:pPr>
        <w:spacing w:before="840" w:line="240" w:lineRule="auto"/>
        <w:jc w:val="left"/>
        <w:rPr>
          <w:b/>
          <w:caps/>
          <w:sz w:val="28"/>
        </w:rPr>
      </w:pPr>
      <w:bookmarkStart w:id="2" w:name="_Toc481583084"/>
      <w:r w:rsidRPr="00227EA5">
        <w:rPr>
          <w:b/>
          <w:caps/>
          <w:sz w:val="28"/>
        </w:rPr>
        <w:t xml:space="preserve">2. </w:t>
      </w:r>
      <w:r>
        <w:rPr>
          <w:b/>
          <w:caps/>
          <w:sz w:val="28"/>
        </w:rPr>
        <w:t>evoluzione storica</w:t>
      </w:r>
      <w:r w:rsidRPr="00227EA5">
        <w:rPr>
          <w:b/>
          <w:caps/>
          <w:sz w:val="28"/>
        </w:rPr>
        <w:t xml:space="preserve"> DELLA CLASSE</w:t>
      </w:r>
      <w:bookmarkEnd w:id="2"/>
    </w:p>
    <w:p w:rsidR="008D0B0D" w:rsidRDefault="008D0B0D" w:rsidP="008D0B0D">
      <w:pPr>
        <w:spacing w:before="480"/>
        <w:rPr>
          <w:rFonts w:cs="Arial"/>
          <w:b/>
          <w:sz w:val="24"/>
          <w:szCs w:val="20"/>
        </w:rPr>
      </w:pPr>
      <w:r w:rsidRPr="00227EA5">
        <w:rPr>
          <w:rFonts w:cs="Arial"/>
          <w:b/>
          <w:sz w:val="24"/>
          <w:szCs w:val="20"/>
        </w:rPr>
        <w:t xml:space="preserve">2.1 </w:t>
      </w:r>
      <w:r w:rsidR="006458E8">
        <w:rPr>
          <w:rFonts w:cs="Arial"/>
          <w:b/>
          <w:sz w:val="24"/>
          <w:szCs w:val="20"/>
        </w:rPr>
        <w:t>Composizionedella classe</w:t>
      </w:r>
    </w:p>
    <w:p w:rsidR="006458E8" w:rsidRDefault="006458E8" w:rsidP="006458E8">
      <w:pPr>
        <w:spacing w:before="240"/>
        <w:rPr>
          <w:color w:val="FF0000"/>
          <w:sz w:val="24"/>
        </w:rPr>
      </w:pPr>
      <w:r>
        <w:rPr>
          <w:color w:val="FF0000"/>
          <w:sz w:val="24"/>
        </w:rPr>
        <w:t xml:space="preserve">[Compilare descrivendo la composizione della classe, ma senza indicare i nomi degli studenti: cfr. Nota del 21 marzo 2017, </w:t>
      </w:r>
      <w:proofErr w:type="spellStart"/>
      <w:r>
        <w:rPr>
          <w:color w:val="FF0000"/>
          <w:sz w:val="24"/>
        </w:rPr>
        <w:t>prot</w:t>
      </w:r>
      <w:proofErr w:type="spellEnd"/>
      <w:r>
        <w:rPr>
          <w:color w:val="FF0000"/>
          <w:sz w:val="24"/>
        </w:rPr>
        <w:t>. 10719]</w:t>
      </w:r>
    </w:p>
    <w:p w:rsidR="008D0B0D" w:rsidRPr="00227EA5" w:rsidRDefault="008D0B0D" w:rsidP="008D0B0D">
      <w:pPr>
        <w:spacing w:before="480" w:after="120"/>
        <w:rPr>
          <w:rFonts w:cs="Arial"/>
          <w:b/>
          <w:sz w:val="24"/>
          <w:szCs w:val="20"/>
        </w:rPr>
      </w:pPr>
      <w:r w:rsidRPr="00227EA5">
        <w:rPr>
          <w:rFonts w:cs="Arial"/>
          <w:b/>
          <w:sz w:val="24"/>
          <w:szCs w:val="20"/>
        </w:rPr>
        <w:t>2.</w:t>
      </w:r>
      <w:r>
        <w:rPr>
          <w:rFonts w:cs="Arial"/>
          <w:b/>
          <w:sz w:val="24"/>
          <w:szCs w:val="20"/>
        </w:rPr>
        <w:t>2Variazione del Consiglio di classe nel triennio</w:t>
      </w:r>
    </w:p>
    <w:tbl>
      <w:tblPr>
        <w:tblStyle w:val="Grigliatabella"/>
        <w:tblW w:w="0" w:type="auto"/>
        <w:tblLook w:val="00BF"/>
      </w:tblPr>
      <w:tblGrid>
        <w:gridCol w:w="3085"/>
        <w:gridCol w:w="2235"/>
        <w:gridCol w:w="2236"/>
        <w:gridCol w:w="2236"/>
      </w:tblGrid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  <w:b/>
              </w:rPr>
            </w:pPr>
            <w:r w:rsidRPr="00227EA5">
              <w:rPr>
                <w:rFonts w:cs="Arial"/>
                <w:b/>
              </w:rPr>
              <w:t>Disciplina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  <w:b/>
              </w:rPr>
            </w:pPr>
            <w:proofErr w:type="spellStart"/>
            <w:r w:rsidRPr="00227EA5">
              <w:rPr>
                <w:rFonts w:cs="Arial"/>
                <w:b/>
              </w:rPr>
              <w:t>a.s.</w:t>
            </w:r>
            <w:proofErr w:type="spellEnd"/>
            <w:r w:rsidRPr="00227EA5">
              <w:rPr>
                <w:rFonts w:cs="Arial"/>
                <w:b/>
              </w:rPr>
              <w:t xml:space="preserve"> 201</w:t>
            </w:r>
            <w:r w:rsidR="006458E8">
              <w:rPr>
                <w:rFonts w:cs="Arial"/>
                <w:b/>
              </w:rPr>
              <w:t>8</w:t>
            </w:r>
            <w:r w:rsidRPr="00227EA5">
              <w:rPr>
                <w:rFonts w:cs="Arial"/>
                <w:b/>
              </w:rPr>
              <w:t>/201</w:t>
            </w:r>
            <w:r w:rsidR="006458E8">
              <w:rPr>
                <w:rFonts w:cs="Arial"/>
                <w:b/>
              </w:rPr>
              <w:t>9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a.s.</w:t>
            </w:r>
            <w:proofErr w:type="spellEnd"/>
            <w:r>
              <w:rPr>
                <w:rFonts w:cs="Arial"/>
                <w:b/>
              </w:rPr>
              <w:t xml:space="preserve"> 201</w:t>
            </w:r>
            <w:r w:rsidR="006458E8">
              <w:rPr>
                <w:rFonts w:cs="Arial"/>
                <w:b/>
              </w:rPr>
              <w:t>9</w:t>
            </w:r>
            <w:r w:rsidRPr="00227EA5">
              <w:rPr>
                <w:rFonts w:cs="Arial"/>
                <w:b/>
              </w:rPr>
              <w:t>/20</w:t>
            </w:r>
            <w:r w:rsidR="006458E8">
              <w:rPr>
                <w:rFonts w:cs="Arial"/>
                <w:b/>
              </w:rPr>
              <w:t>20</w:t>
            </w: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a.s.</w:t>
            </w:r>
            <w:proofErr w:type="spellEnd"/>
            <w:r>
              <w:rPr>
                <w:rFonts w:cs="Arial"/>
                <w:b/>
              </w:rPr>
              <w:t xml:space="preserve"> 20</w:t>
            </w:r>
            <w:r w:rsidR="006458E8">
              <w:rPr>
                <w:rFonts w:cs="Arial"/>
                <w:b/>
              </w:rPr>
              <w:t>20</w:t>
            </w:r>
            <w:r w:rsidRPr="00227EA5">
              <w:rPr>
                <w:rFonts w:cs="Arial"/>
                <w:b/>
              </w:rPr>
              <w:t>/20</w:t>
            </w:r>
            <w:r w:rsidR="006458E8">
              <w:rPr>
                <w:rFonts w:cs="Arial"/>
                <w:b/>
              </w:rPr>
              <w:t>21</w:t>
            </w: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  <w:r w:rsidRPr="00227EA5">
              <w:t>Lingua e letteratura italiana</w:t>
            </w: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  <w:tr w:rsidR="008D0B0D" w:rsidRPr="00227EA5" w:rsidTr="009606F7">
        <w:tc>
          <w:tcPr>
            <w:tcW w:w="3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before="60" w:after="60" w:line="240" w:lineRule="auto"/>
              <w:jc w:val="left"/>
            </w:pPr>
          </w:p>
        </w:tc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  <w:tc>
          <w:tcPr>
            <w:tcW w:w="2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0B0D" w:rsidRPr="00227EA5" w:rsidRDefault="008D0B0D" w:rsidP="009606F7">
            <w:pPr>
              <w:spacing w:line="240" w:lineRule="auto"/>
              <w:jc w:val="left"/>
              <w:rPr>
                <w:rFonts w:cs="Arial"/>
              </w:rPr>
            </w:pPr>
          </w:p>
        </w:tc>
      </w:tr>
    </w:tbl>
    <w:p w:rsidR="008D0B0D" w:rsidRPr="00227EA5" w:rsidRDefault="008D0B0D" w:rsidP="008D0B0D">
      <w:pPr>
        <w:spacing w:before="48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lastRenderedPageBreak/>
        <w:t>2.3Profilo della classe</w:t>
      </w:r>
    </w:p>
    <w:p w:rsidR="006458E8" w:rsidRDefault="0005490E" w:rsidP="006458E8">
      <w:pPr>
        <w:spacing w:before="240"/>
        <w:rPr>
          <w:color w:val="FF0000"/>
          <w:sz w:val="24"/>
        </w:rPr>
      </w:pPr>
      <w:r>
        <w:rPr>
          <w:color w:val="FF0000"/>
          <w:sz w:val="24"/>
        </w:rPr>
        <w:t>[Descrivere il percorso della classe (avvalendosi eventualmente della tabella) e tracciare un profilo relativo al comportamento e al profitto nello studio</w:t>
      </w:r>
      <w:r w:rsidR="006458E8">
        <w:rPr>
          <w:color w:val="FF0000"/>
          <w:sz w:val="24"/>
        </w:rPr>
        <w:t>]</w:t>
      </w:r>
    </w:p>
    <w:p w:rsidR="006458E8" w:rsidRDefault="006458E8" w:rsidP="008D0B0D">
      <w:pPr>
        <w:spacing w:before="120" w:after="120"/>
        <w:rPr>
          <w:rFonts w:cs="Arial"/>
          <w:sz w:val="24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109"/>
        <w:gridCol w:w="2257"/>
        <w:gridCol w:w="2265"/>
        <w:gridCol w:w="4223"/>
      </w:tblGrid>
      <w:tr w:rsidR="008D0B0D" w:rsidRPr="007C496F" w:rsidTr="0005490E">
        <w:tc>
          <w:tcPr>
            <w:tcW w:w="1109" w:type="dxa"/>
            <w:shd w:val="clear" w:color="auto" w:fill="D9D9D9" w:themeFill="background1" w:themeFillShade="D9"/>
          </w:tcPr>
          <w:p w:rsidR="008D0B0D" w:rsidRPr="007C496F" w:rsidRDefault="008D0B0D" w:rsidP="009606F7">
            <w:pPr>
              <w:spacing w:before="120"/>
              <w:rPr>
                <w:rFonts w:cs="Arial"/>
                <w:b/>
                <w:caps/>
                <w:sz w:val="20"/>
              </w:rPr>
            </w:pPr>
            <w:r w:rsidRPr="007C496F">
              <w:rPr>
                <w:rFonts w:cs="Arial"/>
                <w:b/>
                <w:caps/>
                <w:sz w:val="20"/>
              </w:rPr>
              <w:t>Classe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:rsidR="008D0B0D" w:rsidRPr="007C496F" w:rsidRDefault="008D0B0D" w:rsidP="009606F7">
            <w:pPr>
              <w:spacing w:before="120"/>
              <w:rPr>
                <w:rFonts w:cs="Arial"/>
                <w:b/>
                <w:caps/>
                <w:sz w:val="20"/>
              </w:rPr>
            </w:pPr>
            <w:r w:rsidRPr="007C496F">
              <w:rPr>
                <w:rFonts w:cs="Arial"/>
                <w:b/>
                <w:caps/>
                <w:sz w:val="20"/>
              </w:rPr>
              <w:t>Anno Scolastico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8D0B0D" w:rsidRPr="007C496F" w:rsidRDefault="008D0B0D" w:rsidP="009606F7">
            <w:pPr>
              <w:spacing w:before="120"/>
              <w:rPr>
                <w:rFonts w:cs="Arial"/>
                <w:b/>
                <w:caps/>
                <w:sz w:val="20"/>
              </w:rPr>
            </w:pPr>
            <w:r w:rsidRPr="007C496F">
              <w:rPr>
                <w:rFonts w:cs="Arial"/>
                <w:b/>
                <w:caps/>
                <w:sz w:val="20"/>
              </w:rPr>
              <w:t>Numero studenti</w:t>
            </w:r>
          </w:p>
        </w:tc>
        <w:tc>
          <w:tcPr>
            <w:tcW w:w="4223" w:type="dxa"/>
            <w:shd w:val="clear" w:color="auto" w:fill="D9D9D9" w:themeFill="background1" w:themeFillShade="D9"/>
          </w:tcPr>
          <w:p w:rsidR="008D0B0D" w:rsidRPr="007C496F" w:rsidRDefault="008D0B0D" w:rsidP="009606F7">
            <w:pPr>
              <w:spacing w:before="120"/>
              <w:rPr>
                <w:rFonts w:cs="Arial"/>
                <w:b/>
                <w:caps/>
                <w:sz w:val="20"/>
              </w:rPr>
            </w:pPr>
            <w:r w:rsidRPr="007C496F">
              <w:rPr>
                <w:rFonts w:cs="Arial"/>
                <w:b/>
                <w:caps/>
                <w:sz w:val="20"/>
              </w:rPr>
              <w:t>Variazioni</w:t>
            </w:r>
          </w:p>
        </w:tc>
      </w:tr>
      <w:tr w:rsidR="008D0B0D" w:rsidRPr="007C496F" w:rsidTr="0005490E">
        <w:tc>
          <w:tcPr>
            <w:tcW w:w="1109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III</w:t>
            </w:r>
          </w:p>
        </w:tc>
        <w:tc>
          <w:tcPr>
            <w:tcW w:w="2257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20</w:t>
            </w:r>
            <w:r w:rsidR="0005490E">
              <w:rPr>
                <w:rFonts w:cs="Arial"/>
              </w:rPr>
              <w:t>18</w:t>
            </w:r>
            <w:r w:rsidRPr="007C496F">
              <w:rPr>
                <w:rFonts w:cs="Arial"/>
              </w:rPr>
              <w:t>/1</w:t>
            </w:r>
            <w:r w:rsidR="0005490E">
              <w:rPr>
                <w:rFonts w:cs="Arial"/>
              </w:rPr>
              <w:t>9</w:t>
            </w:r>
          </w:p>
        </w:tc>
        <w:tc>
          <w:tcPr>
            <w:tcW w:w="2265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</w:p>
        </w:tc>
        <w:tc>
          <w:tcPr>
            <w:tcW w:w="4223" w:type="dxa"/>
          </w:tcPr>
          <w:p w:rsidR="008D0B0D" w:rsidRPr="007C496F" w:rsidRDefault="008D0B0D" w:rsidP="009606F7">
            <w:pPr>
              <w:spacing w:before="120"/>
              <w:rPr>
                <w:rFonts w:cs="Arial"/>
                <w:sz w:val="18"/>
              </w:rPr>
            </w:pPr>
          </w:p>
        </w:tc>
      </w:tr>
      <w:tr w:rsidR="008D0B0D" w:rsidRPr="007C496F" w:rsidTr="0005490E">
        <w:tc>
          <w:tcPr>
            <w:tcW w:w="1109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IV</w:t>
            </w:r>
          </w:p>
        </w:tc>
        <w:tc>
          <w:tcPr>
            <w:tcW w:w="2257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201</w:t>
            </w:r>
            <w:r w:rsidR="0005490E">
              <w:rPr>
                <w:rFonts w:cs="Arial"/>
              </w:rPr>
              <w:t>9</w:t>
            </w:r>
            <w:r w:rsidRPr="007C496F">
              <w:rPr>
                <w:rFonts w:cs="Arial"/>
              </w:rPr>
              <w:t>/</w:t>
            </w:r>
            <w:r w:rsidR="0005490E">
              <w:rPr>
                <w:rFonts w:cs="Arial"/>
              </w:rPr>
              <w:t>20</w:t>
            </w:r>
          </w:p>
        </w:tc>
        <w:tc>
          <w:tcPr>
            <w:tcW w:w="2265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</w:p>
        </w:tc>
        <w:tc>
          <w:tcPr>
            <w:tcW w:w="4223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</w:p>
        </w:tc>
      </w:tr>
      <w:tr w:rsidR="008D0B0D" w:rsidRPr="007C496F" w:rsidTr="0005490E">
        <w:tc>
          <w:tcPr>
            <w:tcW w:w="1109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V</w:t>
            </w:r>
          </w:p>
        </w:tc>
        <w:tc>
          <w:tcPr>
            <w:tcW w:w="2257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  <w:r w:rsidRPr="007C496F">
              <w:rPr>
                <w:rFonts w:cs="Arial"/>
              </w:rPr>
              <w:t>20</w:t>
            </w:r>
            <w:r w:rsidR="0005490E">
              <w:rPr>
                <w:rFonts w:cs="Arial"/>
              </w:rPr>
              <w:t>20</w:t>
            </w:r>
            <w:r w:rsidRPr="007C496F">
              <w:rPr>
                <w:rFonts w:cs="Arial"/>
              </w:rPr>
              <w:t>/</w:t>
            </w:r>
            <w:r w:rsidR="0005490E">
              <w:rPr>
                <w:rFonts w:cs="Arial"/>
              </w:rPr>
              <w:t>21</w:t>
            </w:r>
          </w:p>
        </w:tc>
        <w:tc>
          <w:tcPr>
            <w:tcW w:w="2265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</w:p>
        </w:tc>
        <w:tc>
          <w:tcPr>
            <w:tcW w:w="4223" w:type="dxa"/>
          </w:tcPr>
          <w:p w:rsidR="008D0B0D" w:rsidRPr="007C496F" w:rsidRDefault="008D0B0D" w:rsidP="009606F7">
            <w:pPr>
              <w:spacing w:before="120"/>
              <w:rPr>
                <w:rFonts w:cs="Arial"/>
              </w:rPr>
            </w:pPr>
          </w:p>
        </w:tc>
      </w:tr>
    </w:tbl>
    <w:p w:rsidR="008D0B0D" w:rsidRPr="00227EA5" w:rsidRDefault="008D0B0D" w:rsidP="008D0B0D">
      <w:pPr>
        <w:spacing w:before="840" w:line="240" w:lineRule="auto"/>
        <w:jc w:val="left"/>
        <w:rPr>
          <w:b/>
          <w:caps/>
          <w:sz w:val="28"/>
        </w:rPr>
      </w:pPr>
      <w:r>
        <w:rPr>
          <w:b/>
          <w:caps/>
          <w:sz w:val="28"/>
        </w:rPr>
        <w:t>3</w:t>
      </w:r>
      <w:r w:rsidRPr="00227EA5">
        <w:rPr>
          <w:b/>
          <w:caps/>
          <w:sz w:val="28"/>
        </w:rPr>
        <w:t xml:space="preserve">. </w:t>
      </w:r>
      <w:r>
        <w:rPr>
          <w:b/>
          <w:caps/>
          <w:sz w:val="28"/>
        </w:rPr>
        <w:t>Programmazione del consiglio di classe</w:t>
      </w:r>
    </w:p>
    <w:p w:rsidR="008D0B0D" w:rsidRPr="00227EA5" w:rsidRDefault="008D0B0D" w:rsidP="008D0B0D">
      <w:pPr>
        <w:spacing w:before="24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3</w:t>
      </w:r>
      <w:r w:rsidRPr="00227EA5">
        <w:rPr>
          <w:rFonts w:cs="Arial"/>
          <w:b/>
          <w:sz w:val="24"/>
          <w:szCs w:val="20"/>
        </w:rPr>
        <w:t xml:space="preserve">.1 </w:t>
      </w:r>
      <w:r>
        <w:rPr>
          <w:rFonts w:cs="Arial"/>
          <w:b/>
          <w:sz w:val="24"/>
          <w:szCs w:val="20"/>
        </w:rPr>
        <w:t>Obiettivi di apprendimento</w:t>
      </w:r>
    </w:p>
    <w:p w:rsidR="008D0B0D" w:rsidRDefault="008D0B0D" w:rsidP="008D0B0D">
      <w:pPr>
        <w:spacing w:before="120"/>
        <w:rPr>
          <w:rFonts w:cs="Arial"/>
          <w:i/>
          <w:sz w:val="24"/>
          <w:szCs w:val="20"/>
        </w:rPr>
      </w:pPr>
      <w:r w:rsidRPr="0075547A">
        <w:rPr>
          <w:rFonts w:cs="Arial"/>
          <w:i/>
          <w:sz w:val="24"/>
          <w:szCs w:val="20"/>
        </w:rPr>
        <w:t>Area metodologica</w:t>
      </w:r>
    </w:p>
    <w:p w:rsidR="0005490E" w:rsidRPr="0075547A" w:rsidRDefault="0005490E" w:rsidP="008D0B0D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05490E" w:rsidRDefault="008D0B0D" w:rsidP="008D0B0D">
      <w:pPr>
        <w:spacing w:before="360"/>
        <w:rPr>
          <w:rFonts w:cs="Arial"/>
          <w:i/>
          <w:sz w:val="24"/>
          <w:szCs w:val="20"/>
        </w:rPr>
      </w:pPr>
      <w:r w:rsidRPr="00A42D23">
        <w:rPr>
          <w:rFonts w:cs="Arial"/>
          <w:i/>
          <w:sz w:val="24"/>
          <w:szCs w:val="20"/>
        </w:rPr>
        <w:t>Area logico-argomentativa</w:t>
      </w:r>
    </w:p>
    <w:p w:rsidR="0005490E" w:rsidRPr="00A42D23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Pr="00A42D23" w:rsidRDefault="008D0B0D" w:rsidP="008D0B0D">
      <w:pPr>
        <w:spacing w:before="360"/>
        <w:rPr>
          <w:rFonts w:cs="Arial"/>
          <w:i/>
          <w:sz w:val="24"/>
          <w:szCs w:val="20"/>
        </w:rPr>
      </w:pPr>
      <w:r w:rsidRPr="00A42D23">
        <w:rPr>
          <w:rFonts w:cs="Arial"/>
          <w:i/>
          <w:sz w:val="24"/>
          <w:szCs w:val="20"/>
        </w:rPr>
        <w:t>Area linguistica e comunicativa</w:t>
      </w:r>
    </w:p>
    <w:p w:rsidR="008D0B0D" w:rsidRPr="0005490E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Pr="00A42D23" w:rsidRDefault="008D0B0D" w:rsidP="008D0B0D">
      <w:pPr>
        <w:spacing w:before="240"/>
        <w:rPr>
          <w:rFonts w:cs="Arial"/>
          <w:i/>
          <w:sz w:val="24"/>
          <w:szCs w:val="20"/>
        </w:rPr>
      </w:pPr>
      <w:r w:rsidRPr="00A42D23">
        <w:rPr>
          <w:rFonts w:cs="Arial"/>
          <w:i/>
          <w:sz w:val="24"/>
          <w:szCs w:val="20"/>
        </w:rPr>
        <w:t>Area storico-umanistica</w:t>
      </w:r>
    </w:p>
    <w:p w:rsidR="008D0B0D" w:rsidRPr="0005490E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Pr="00A42D23" w:rsidRDefault="008D0B0D" w:rsidP="008D0B0D">
      <w:pPr>
        <w:spacing w:before="240"/>
        <w:rPr>
          <w:rFonts w:cs="Arial"/>
          <w:i/>
          <w:sz w:val="24"/>
          <w:szCs w:val="20"/>
        </w:rPr>
      </w:pPr>
      <w:r w:rsidRPr="00A42D23">
        <w:rPr>
          <w:rFonts w:cs="Arial"/>
          <w:i/>
          <w:sz w:val="24"/>
          <w:szCs w:val="20"/>
        </w:rPr>
        <w:t>Area scientifica, matematica e tecnologica</w:t>
      </w:r>
    </w:p>
    <w:p w:rsidR="0005490E" w:rsidRPr="0075547A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Pr="0005490E" w:rsidRDefault="008D0B0D" w:rsidP="0005490E">
      <w:pPr>
        <w:rPr>
          <w:rFonts w:cs="Arial"/>
          <w:sz w:val="24"/>
          <w:szCs w:val="20"/>
        </w:rPr>
      </w:pPr>
    </w:p>
    <w:p w:rsidR="008D0B0D" w:rsidRPr="00A42D23" w:rsidRDefault="008D0B0D" w:rsidP="008D0B0D">
      <w:pPr>
        <w:rPr>
          <w:rFonts w:cs="Arial"/>
          <w:b/>
          <w:sz w:val="24"/>
          <w:szCs w:val="20"/>
        </w:rPr>
      </w:pPr>
      <w:r w:rsidRPr="00A42D23">
        <w:rPr>
          <w:rFonts w:cs="Arial"/>
          <w:b/>
          <w:sz w:val="24"/>
          <w:szCs w:val="20"/>
        </w:rPr>
        <w:t>3.</w:t>
      </w:r>
      <w:r>
        <w:rPr>
          <w:rFonts w:cs="Arial"/>
          <w:b/>
          <w:sz w:val="24"/>
          <w:szCs w:val="20"/>
        </w:rPr>
        <w:t>2Metodologie e strumenti didattici</w:t>
      </w:r>
    </w:p>
    <w:p w:rsidR="008D0B0D" w:rsidRPr="00BE03CF" w:rsidRDefault="008D0B0D" w:rsidP="008D0B0D">
      <w:pPr>
        <w:tabs>
          <w:tab w:val="left" w:pos="5632"/>
        </w:tabs>
        <w:spacing w:before="240"/>
        <w:rPr>
          <w:rFonts w:cs="Arial"/>
          <w:i/>
          <w:sz w:val="24"/>
          <w:szCs w:val="20"/>
        </w:rPr>
      </w:pPr>
      <w:r>
        <w:rPr>
          <w:rFonts w:cs="Arial"/>
          <w:i/>
          <w:sz w:val="24"/>
          <w:szCs w:val="20"/>
        </w:rPr>
        <w:t>Metodologie didattiche</w:t>
      </w:r>
    </w:p>
    <w:p w:rsidR="0005490E" w:rsidRPr="0075547A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Pr="0005490E" w:rsidRDefault="008D0B0D" w:rsidP="0005490E">
      <w:pPr>
        <w:jc w:val="left"/>
        <w:rPr>
          <w:sz w:val="24"/>
        </w:rPr>
      </w:pPr>
    </w:p>
    <w:p w:rsidR="008D0B0D" w:rsidRPr="00BE03CF" w:rsidRDefault="008D0B0D" w:rsidP="008D0B0D">
      <w:pPr>
        <w:tabs>
          <w:tab w:val="left" w:pos="5632"/>
        </w:tabs>
        <w:spacing w:before="120"/>
        <w:rPr>
          <w:rFonts w:cs="Arial"/>
          <w:i/>
          <w:sz w:val="24"/>
          <w:szCs w:val="20"/>
        </w:rPr>
      </w:pPr>
      <w:r>
        <w:rPr>
          <w:rFonts w:cs="Arial"/>
          <w:i/>
          <w:sz w:val="24"/>
          <w:szCs w:val="20"/>
        </w:rPr>
        <w:t>Attività di recupero e potenziamento curricolari ed extra</w:t>
      </w:r>
    </w:p>
    <w:p w:rsidR="0005490E" w:rsidRPr="0075547A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Default="008D0B0D" w:rsidP="008D0B0D">
      <w:pPr>
        <w:tabs>
          <w:tab w:val="left" w:pos="5632"/>
        </w:tabs>
        <w:spacing w:before="120"/>
        <w:rPr>
          <w:rFonts w:cs="Arial"/>
          <w:i/>
          <w:sz w:val="24"/>
          <w:szCs w:val="20"/>
        </w:rPr>
      </w:pPr>
      <w:r>
        <w:rPr>
          <w:rFonts w:cs="Arial"/>
          <w:i/>
          <w:sz w:val="24"/>
          <w:szCs w:val="20"/>
        </w:rPr>
        <w:t>Strumenti didattici</w:t>
      </w:r>
    </w:p>
    <w:p w:rsidR="0005490E" w:rsidRPr="0075547A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Default="008D0B0D" w:rsidP="008D0B0D">
      <w:pPr>
        <w:spacing w:before="240"/>
        <w:rPr>
          <w:rFonts w:cs="Arial"/>
          <w:b/>
          <w:sz w:val="24"/>
          <w:szCs w:val="20"/>
        </w:rPr>
      </w:pPr>
      <w:r w:rsidRPr="00A42D23">
        <w:rPr>
          <w:rFonts w:cs="Arial"/>
          <w:b/>
          <w:sz w:val="24"/>
          <w:szCs w:val="20"/>
        </w:rPr>
        <w:lastRenderedPageBreak/>
        <w:t>3.</w:t>
      </w:r>
      <w:r>
        <w:rPr>
          <w:rFonts w:cs="Arial"/>
          <w:b/>
          <w:sz w:val="24"/>
          <w:szCs w:val="20"/>
        </w:rPr>
        <w:t>3Attività extracurricolari</w:t>
      </w:r>
    </w:p>
    <w:p w:rsidR="008D0B0D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05490E" w:rsidRPr="0005490E" w:rsidRDefault="0005490E" w:rsidP="0005490E">
      <w:pPr>
        <w:spacing w:before="120"/>
        <w:rPr>
          <w:rFonts w:cs="Arial"/>
          <w:i/>
          <w:sz w:val="24"/>
          <w:szCs w:val="2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2518"/>
        <w:gridCol w:w="7274"/>
      </w:tblGrid>
      <w:tr w:rsidR="008D0B0D" w:rsidRPr="00687ED5" w:rsidTr="009606F7">
        <w:trPr>
          <w:tblHeader/>
        </w:trPr>
        <w:tc>
          <w:tcPr>
            <w:tcW w:w="9792" w:type="dxa"/>
            <w:gridSpan w:val="2"/>
            <w:shd w:val="clear" w:color="auto" w:fill="D9D9D9" w:themeFill="background1" w:themeFillShade="D9"/>
          </w:tcPr>
          <w:p w:rsidR="008D0B0D" w:rsidRPr="00687ED5" w:rsidRDefault="008D0B0D" w:rsidP="009606F7">
            <w:pPr>
              <w:spacing w:before="120" w:after="120"/>
              <w:rPr>
                <w:b/>
                <w:caps/>
              </w:rPr>
            </w:pPr>
            <w:r w:rsidRPr="00687ED5">
              <w:rPr>
                <w:b/>
                <w:caps/>
              </w:rPr>
              <w:t>Classe III (a.s. 201</w:t>
            </w:r>
            <w:r w:rsidR="0005490E">
              <w:rPr>
                <w:b/>
                <w:caps/>
              </w:rPr>
              <w:t>8</w:t>
            </w:r>
            <w:r>
              <w:rPr>
                <w:b/>
                <w:caps/>
              </w:rPr>
              <w:t>/1</w:t>
            </w:r>
            <w:r w:rsidR="0005490E">
              <w:rPr>
                <w:b/>
                <w:caps/>
              </w:rPr>
              <w:t>9</w:t>
            </w:r>
            <w:r w:rsidRPr="00687ED5">
              <w:rPr>
                <w:b/>
                <w:caps/>
              </w:rPr>
              <w:t>)</w:t>
            </w:r>
          </w:p>
        </w:tc>
      </w:tr>
      <w:tr w:rsidR="008D0B0D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 w:rsidRPr="004866EA">
              <w:rPr>
                <w:b/>
              </w:rPr>
              <w:t>Visite guidate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200"/>
              <w:jc w:val="left"/>
            </w:pPr>
          </w:p>
        </w:tc>
      </w:tr>
      <w:tr w:rsidR="008D0B0D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jc w:val="left"/>
              <w:rPr>
                <w:b/>
              </w:rPr>
            </w:pPr>
            <w:r>
              <w:rPr>
                <w:b/>
              </w:rPr>
              <w:t>Viaggi di istruzione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240"/>
              <w:jc w:val="left"/>
            </w:pPr>
          </w:p>
        </w:tc>
      </w:tr>
      <w:tr w:rsidR="008D0B0D" w:rsidTr="009606F7">
        <w:tc>
          <w:tcPr>
            <w:tcW w:w="2518" w:type="dxa"/>
          </w:tcPr>
          <w:p w:rsidR="008D0B0D" w:rsidRDefault="008D0B0D" w:rsidP="009606F7">
            <w:pPr>
              <w:spacing w:before="60"/>
              <w:jc w:val="left"/>
              <w:rPr>
                <w:b/>
              </w:rPr>
            </w:pPr>
            <w:r>
              <w:rPr>
                <w:b/>
              </w:rPr>
              <w:t>Lezioni e conferenze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240"/>
              <w:jc w:val="left"/>
            </w:pPr>
          </w:p>
        </w:tc>
      </w:tr>
      <w:tr w:rsidR="0005490E" w:rsidTr="009606F7">
        <w:tc>
          <w:tcPr>
            <w:tcW w:w="2518" w:type="dxa"/>
          </w:tcPr>
          <w:p w:rsidR="0005490E" w:rsidRDefault="0005490E" w:rsidP="009606F7">
            <w:pPr>
              <w:spacing w:before="60"/>
              <w:jc w:val="left"/>
              <w:rPr>
                <w:b/>
              </w:rPr>
            </w:pPr>
            <w:r>
              <w:rPr>
                <w:b/>
              </w:rPr>
              <w:t>Manifestazioni</w:t>
            </w:r>
          </w:p>
        </w:tc>
        <w:tc>
          <w:tcPr>
            <w:tcW w:w="7274" w:type="dxa"/>
          </w:tcPr>
          <w:p w:rsidR="0005490E" w:rsidRPr="0005490E" w:rsidRDefault="0005490E" w:rsidP="0005490E">
            <w:pPr>
              <w:spacing w:before="60" w:after="240"/>
              <w:jc w:val="left"/>
            </w:pPr>
          </w:p>
        </w:tc>
      </w:tr>
      <w:tr w:rsidR="008D0B0D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Concorsi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240"/>
              <w:jc w:val="left"/>
            </w:pPr>
          </w:p>
        </w:tc>
      </w:tr>
    </w:tbl>
    <w:p w:rsidR="008D0B0D" w:rsidRDefault="008D0B0D" w:rsidP="008D0B0D">
      <w:pPr>
        <w:spacing w:before="120" w:after="120"/>
        <w:jc w:val="left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2518"/>
        <w:gridCol w:w="7274"/>
      </w:tblGrid>
      <w:tr w:rsidR="008D0B0D" w:rsidRPr="00687ED5" w:rsidTr="009606F7">
        <w:trPr>
          <w:tblHeader/>
        </w:trPr>
        <w:tc>
          <w:tcPr>
            <w:tcW w:w="9792" w:type="dxa"/>
            <w:gridSpan w:val="2"/>
            <w:shd w:val="clear" w:color="auto" w:fill="D9D9D9" w:themeFill="background1" w:themeFillShade="D9"/>
          </w:tcPr>
          <w:p w:rsidR="008D0B0D" w:rsidRPr="00687ED5" w:rsidRDefault="008D0B0D" w:rsidP="009606F7">
            <w:pPr>
              <w:spacing w:before="120" w:after="120"/>
              <w:rPr>
                <w:b/>
                <w:caps/>
              </w:rPr>
            </w:pPr>
            <w:r w:rsidRPr="00687ED5">
              <w:rPr>
                <w:b/>
                <w:caps/>
              </w:rPr>
              <w:t>Classe</w:t>
            </w:r>
            <w:r>
              <w:rPr>
                <w:b/>
                <w:caps/>
              </w:rPr>
              <w:t xml:space="preserve"> IV (a.s. 201</w:t>
            </w:r>
            <w:r w:rsidR="0005490E">
              <w:rPr>
                <w:b/>
                <w:caps/>
              </w:rPr>
              <w:t>9</w:t>
            </w:r>
            <w:r>
              <w:rPr>
                <w:b/>
                <w:caps/>
              </w:rPr>
              <w:t>/</w:t>
            </w:r>
            <w:r w:rsidR="0005490E">
              <w:rPr>
                <w:b/>
                <w:caps/>
              </w:rPr>
              <w:t>20</w:t>
            </w:r>
            <w:r w:rsidRPr="00687ED5">
              <w:rPr>
                <w:b/>
                <w:caps/>
              </w:rPr>
              <w:t>)</w:t>
            </w:r>
          </w:p>
        </w:tc>
      </w:tr>
      <w:tr w:rsidR="008D0B0D" w:rsidRPr="004D7243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 w:rsidRPr="004866EA">
              <w:rPr>
                <w:b/>
              </w:rPr>
              <w:t>Visite guidate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  <w:tr w:rsidR="008D0B0D" w:rsidRPr="004D7243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Lezioni e conferenze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  <w:tr w:rsidR="008D0B0D" w:rsidRPr="004D7243" w:rsidTr="009606F7">
        <w:tc>
          <w:tcPr>
            <w:tcW w:w="2518" w:type="dxa"/>
          </w:tcPr>
          <w:p w:rsidR="008D0B0D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Manifestazioni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  <w:tr w:rsidR="008D0B0D" w:rsidRPr="004D7243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Concorsi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</w:tbl>
    <w:p w:rsidR="008D0B0D" w:rsidRDefault="008D0B0D" w:rsidP="008D0B0D">
      <w:pPr>
        <w:jc w:val="left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2518"/>
        <w:gridCol w:w="7274"/>
      </w:tblGrid>
      <w:tr w:rsidR="008D0B0D" w:rsidRPr="00687ED5" w:rsidTr="009606F7">
        <w:trPr>
          <w:tblHeader/>
        </w:trPr>
        <w:tc>
          <w:tcPr>
            <w:tcW w:w="9792" w:type="dxa"/>
            <w:gridSpan w:val="2"/>
            <w:shd w:val="clear" w:color="auto" w:fill="D9D9D9" w:themeFill="background1" w:themeFillShade="D9"/>
          </w:tcPr>
          <w:p w:rsidR="008D0B0D" w:rsidRPr="00687ED5" w:rsidRDefault="008D0B0D" w:rsidP="009606F7">
            <w:pPr>
              <w:spacing w:before="120" w:after="120"/>
              <w:rPr>
                <w:b/>
                <w:caps/>
              </w:rPr>
            </w:pPr>
            <w:r w:rsidRPr="00687ED5">
              <w:rPr>
                <w:b/>
                <w:caps/>
              </w:rPr>
              <w:t>Classe V</w:t>
            </w:r>
            <w:r>
              <w:rPr>
                <w:b/>
                <w:caps/>
              </w:rPr>
              <w:t xml:space="preserve"> (a.s. 20</w:t>
            </w:r>
            <w:r w:rsidR="0005490E">
              <w:rPr>
                <w:b/>
                <w:caps/>
              </w:rPr>
              <w:t>20</w:t>
            </w:r>
            <w:r>
              <w:rPr>
                <w:b/>
                <w:caps/>
              </w:rPr>
              <w:t>/</w:t>
            </w:r>
            <w:r w:rsidR="0005490E">
              <w:rPr>
                <w:b/>
                <w:caps/>
              </w:rPr>
              <w:t>21</w:t>
            </w:r>
            <w:r w:rsidRPr="00687ED5">
              <w:rPr>
                <w:b/>
                <w:caps/>
              </w:rPr>
              <w:t>)</w:t>
            </w:r>
          </w:p>
        </w:tc>
      </w:tr>
      <w:tr w:rsidR="008D0B0D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Lezioni e conferenze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  <w:tr w:rsidR="008D0B0D" w:rsidTr="009606F7">
        <w:tc>
          <w:tcPr>
            <w:tcW w:w="2518" w:type="dxa"/>
          </w:tcPr>
          <w:p w:rsidR="008D0B0D" w:rsidRPr="004866EA" w:rsidRDefault="008D0B0D" w:rsidP="009606F7">
            <w:pPr>
              <w:spacing w:before="60"/>
              <w:rPr>
                <w:b/>
              </w:rPr>
            </w:pPr>
            <w:r>
              <w:rPr>
                <w:b/>
              </w:rPr>
              <w:t>Concorsi</w:t>
            </w:r>
          </w:p>
        </w:tc>
        <w:tc>
          <w:tcPr>
            <w:tcW w:w="7274" w:type="dxa"/>
          </w:tcPr>
          <w:p w:rsidR="008D0B0D" w:rsidRPr="0005490E" w:rsidRDefault="008D0B0D" w:rsidP="0005490E">
            <w:pPr>
              <w:spacing w:before="60" w:after="60"/>
              <w:jc w:val="left"/>
            </w:pPr>
          </w:p>
        </w:tc>
      </w:tr>
    </w:tbl>
    <w:p w:rsidR="00A22F00" w:rsidRPr="00A22F00" w:rsidRDefault="00A22F00" w:rsidP="00A22F00">
      <w:pPr>
        <w:spacing w:before="24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3.4</w:t>
      </w:r>
      <w:r w:rsidR="00972F98">
        <w:rPr>
          <w:rFonts w:cs="Arial"/>
          <w:b/>
          <w:sz w:val="24"/>
          <w:szCs w:val="20"/>
        </w:rPr>
        <w:t xml:space="preserve"> </w:t>
      </w:r>
      <w:r w:rsidRPr="00A22F00">
        <w:rPr>
          <w:rFonts w:cs="Arial"/>
          <w:b/>
          <w:sz w:val="24"/>
          <w:szCs w:val="20"/>
        </w:rPr>
        <w:t>Attività, percorsi e progetti svolti nell’ambito di «Cittadinanza e Costituzione» (</w:t>
      </w:r>
      <w:proofErr w:type="spellStart"/>
      <w:r>
        <w:rPr>
          <w:rFonts w:cs="Arial"/>
          <w:b/>
          <w:sz w:val="24"/>
          <w:szCs w:val="20"/>
        </w:rPr>
        <w:t>aa</w:t>
      </w:r>
      <w:r w:rsidRPr="00A22F00">
        <w:rPr>
          <w:rFonts w:cs="Arial"/>
          <w:b/>
          <w:sz w:val="24"/>
          <w:szCs w:val="20"/>
        </w:rPr>
        <w:t>.</w:t>
      </w:r>
      <w:r>
        <w:rPr>
          <w:rFonts w:cs="Arial"/>
          <w:b/>
          <w:sz w:val="24"/>
          <w:szCs w:val="20"/>
        </w:rPr>
        <w:t>ss</w:t>
      </w:r>
      <w:r w:rsidRPr="00A22F00">
        <w:rPr>
          <w:rFonts w:cs="Arial"/>
          <w:b/>
          <w:sz w:val="24"/>
          <w:szCs w:val="20"/>
        </w:rPr>
        <w:t>.</w:t>
      </w:r>
      <w:proofErr w:type="spellEnd"/>
      <w:r w:rsidRPr="00A22F00">
        <w:rPr>
          <w:rFonts w:cs="Arial"/>
          <w:b/>
          <w:sz w:val="24"/>
          <w:szCs w:val="20"/>
        </w:rPr>
        <w:t xml:space="preserve"> 2018/2019, 2019/2020)</w:t>
      </w:r>
    </w:p>
    <w:p w:rsidR="00A22F00" w:rsidRPr="0005490E" w:rsidRDefault="00A22F00" w:rsidP="00A22F00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A22F00" w:rsidRDefault="00A22F00" w:rsidP="00A22F00">
      <w:pPr>
        <w:spacing w:before="24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3.5 </w:t>
      </w:r>
      <w:r w:rsidRPr="00A22F00">
        <w:rPr>
          <w:rFonts w:cs="Arial"/>
          <w:b/>
          <w:sz w:val="24"/>
          <w:szCs w:val="20"/>
        </w:rPr>
        <w:t>Percorsi sviluppati in una prospettiva interdisciplinar</w:t>
      </w:r>
      <w:r>
        <w:rPr>
          <w:rFonts w:cs="Arial"/>
          <w:b/>
          <w:sz w:val="24"/>
          <w:szCs w:val="20"/>
        </w:rPr>
        <w:t>e</w:t>
      </w:r>
    </w:p>
    <w:p w:rsidR="00A22F00" w:rsidRPr="00A22F00" w:rsidRDefault="00A22F00" w:rsidP="00A22F00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 se effettuati]</w:t>
      </w:r>
    </w:p>
    <w:p w:rsidR="00A22F00" w:rsidRPr="00A22F00" w:rsidRDefault="00A22F00" w:rsidP="00A22F00">
      <w:pPr>
        <w:spacing w:before="24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3.6 </w:t>
      </w:r>
      <w:r w:rsidRPr="00A22F00">
        <w:rPr>
          <w:rFonts w:cs="Arial"/>
          <w:b/>
          <w:sz w:val="24"/>
          <w:szCs w:val="20"/>
        </w:rPr>
        <w:t>CLI</w:t>
      </w:r>
      <w:r>
        <w:rPr>
          <w:rFonts w:cs="Arial"/>
          <w:b/>
          <w:sz w:val="24"/>
          <w:szCs w:val="20"/>
        </w:rPr>
        <w:t>L</w:t>
      </w:r>
    </w:p>
    <w:p w:rsidR="00A22F00" w:rsidRDefault="00A22F00" w:rsidP="00A22F00">
      <w:pPr>
        <w:spacing w:before="120"/>
        <w:rPr>
          <w:color w:val="FF0000"/>
          <w:sz w:val="24"/>
        </w:rPr>
      </w:pPr>
      <w:r>
        <w:rPr>
          <w:color w:val="FF0000"/>
          <w:sz w:val="24"/>
        </w:rPr>
        <w:t>[Compilare se effettuato]</w:t>
      </w:r>
    </w:p>
    <w:p w:rsidR="008D0B0D" w:rsidRPr="00227EA5" w:rsidRDefault="00A22F00" w:rsidP="008D0B0D">
      <w:pPr>
        <w:spacing w:before="1440" w:line="240" w:lineRule="auto"/>
        <w:jc w:val="left"/>
        <w:rPr>
          <w:b/>
          <w:caps/>
          <w:sz w:val="28"/>
        </w:rPr>
      </w:pPr>
      <w:r>
        <w:rPr>
          <w:b/>
          <w:caps/>
          <w:sz w:val="28"/>
        </w:rPr>
        <w:lastRenderedPageBreak/>
        <w:t>4</w:t>
      </w:r>
      <w:r w:rsidR="008D0B0D" w:rsidRPr="00227EA5">
        <w:rPr>
          <w:b/>
          <w:caps/>
          <w:sz w:val="28"/>
        </w:rPr>
        <w:t xml:space="preserve">. </w:t>
      </w:r>
      <w:r w:rsidR="008D0B0D">
        <w:rPr>
          <w:b/>
          <w:caps/>
          <w:sz w:val="28"/>
        </w:rPr>
        <w:t>Verifiche e valutazioni</w:t>
      </w:r>
    </w:p>
    <w:p w:rsidR="008D0B0D" w:rsidRDefault="00A22F00" w:rsidP="008D0B0D">
      <w:pPr>
        <w:spacing w:before="36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4</w:t>
      </w:r>
      <w:r w:rsidR="008D0B0D" w:rsidRPr="00227EA5">
        <w:rPr>
          <w:rFonts w:cs="Arial"/>
          <w:b/>
          <w:sz w:val="24"/>
          <w:szCs w:val="20"/>
        </w:rPr>
        <w:t xml:space="preserve">.1 </w:t>
      </w:r>
      <w:r w:rsidR="008D0B0D">
        <w:rPr>
          <w:rFonts w:cs="Arial"/>
          <w:b/>
          <w:sz w:val="24"/>
          <w:szCs w:val="20"/>
        </w:rPr>
        <w:t>Tipologie di prove affrontate</w:t>
      </w:r>
    </w:p>
    <w:p w:rsidR="008D0B0D" w:rsidRPr="00275044" w:rsidRDefault="008D0B0D" w:rsidP="008D0B0D">
      <w:pPr>
        <w:spacing w:before="120"/>
        <w:rPr>
          <w:rFonts w:cs="Arial"/>
          <w:b/>
          <w:i/>
          <w:sz w:val="24"/>
          <w:szCs w:val="20"/>
        </w:rPr>
      </w:pPr>
      <w:r w:rsidRPr="00275044">
        <w:rPr>
          <w:rFonts w:cs="Arial"/>
          <w:i/>
          <w:sz w:val="24"/>
          <w:szCs w:val="20"/>
        </w:rPr>
        <w:t xml:space="preserve">Strumenti per la valutazione formativa </w:t>
      </w:r>
      <w:r>
        <w:rPr>
          <w:rFonts w:cs="Arial"/>
          <w:i/>
          <w:sz w:val="24"/>
          <w:szCs w:val="20"/>
        </w:rPr>
        <w:t>e sommativa</w:t>
      </w:r>
    </w:p>
    <w:p w:rsidR="0005490E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[Compilare]</w:t>
      </w:r>
    </w:p>
    <w:p w:rsidR="008D0B0D" w:rsidRDefault="00A22F00" w:rsidP="008D0B0D">
      <w:pPr>
        <w:spacing w:before="36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4</w:t>
      </w:r>
      <w:r w:rsidR="008D0B0D">
        <w:rPr>
          <w:rFonts w:cs="Arial"/>
          <w:b/>
          <w:sz w:val="24"/>
          <w:szCs w:val="20"/>
        </w:rPr>
        <w:t>.2Criteri e strumenti di valutazione</w:t>
      </w:r>
    </w:p>
    <w:p w:rsidR="008D0B0D" w:rsidRPr="006E2E53" w:rsidRDefault="008D0B0D" w:rsidP="008D0B0D">
      <w:pPr>
        <w:spacing w:before="120"/>
        <w:rPr>
          <w:rFonts w:cs="Arial"/>
          <w:i/>
          <w:sz w:val="24"/>
          <w:szCs w:val="20"/>
        </w:rPr>
      </w:pPr>
      <w:r w:rsidRPr="006E2E53">
        <w:rPr>
          <w:rFonts w:cs="Arial"/>
          <w:i/>
          <w:sz w:val="24"/>
          <w:szCs w:val="20"/>
        </w:rPr>
        <w:t>Valutazione disciplinare</w:t>
      </w:r>
    </w:p>
    <w:p w:rsidR="008D0B0D" w:rsidRPr="00FC23D8" w:rsidRDefault="008D0B0D" w:rsidP="008D0B0D">
      <w:pPr>
        <w:rPr>
          <w:rFonts w:cs="Arial"/>
          <w:sz w:val="24"/>
          <w:szCs w:val="20"/>
        </w:rPr>
      </w:pPr>
      <w:r w:rsidRPr="00FC23D8">
        <w:rPr>
          <w:rFonts w:cs="Arial"/>
          <w:sz w:val="24"/>
          <w:szCs w:val="20"/>
        </w:rPr>
        <w:t>I criteri di valutazione adottati tengono conto dei seguentifattori:</w:t>
      </w:r>
    </w:p>
    <w:p w:rsidR="008D0B0D" w:rsidRPr="00FC23D8" w:rsidRDefault="008D0B0D" w:rsidP="008D0B0D">
      <w:pPr>
        <w:pStyle w:val="Paragrafoelenco"/>
        <w:numPr>
          <w:ilvl w:val="0"/>
          <w:numId w:val="8"/>
        </w:numPr>
        <w:tabs>
          <w:tab w:val="left" w:pos="5632"/>
        </w:tabs>
        <w:rPr>
          <w:rFonts w:cs="Arial"/>
          <w:sz w:val="24"/>
          <w:szCs w:val="20"/>
        </w:rPr>
      </w:pPr>
      <w:r w:rsidRPr="00FC23D8">
        <w:rPr>
          <w:rFonts w:cs="Arial"/>
          <w:sz w:val="24"/>
          <w:szCs w:val="20"/>
        </w:rPr>
        <w:t>il profitto</w:t>
      </w:r>
      <w:r>
        <w:rPr>
          <w:rFonts w:cs="Arial"/>
          <w:sz w:val="24"/>
          <w:szCs w:val="20"/>
        </w:rPr>
        <w:t>,</w:t>
      </w:r>
    </w:p>
    <w:p w:rsidR="008D0B0D" w:rsidRPr="00FC23D8" w:rsidRDefault="008D0B0D" w:rsidP="008D0B0D">
      <w:pPr>
        <w:pStyle w:val="Paragrafoelenco"/>
        <w:numPr>
          <w:ilvl w:val="0"/>
          <w:numId w:val="8"/>
        </w:numPr>
        <w:tabs>
          <w:tab w:val="left" w:pos="5632"/>
        </w:tabs>
        <w:rPr>
          <w:rFonts w:cs="Arial"/>
          <w:sz w:val="24"/>
          <w:szCs w:val="20"/>
        </w:rPr>
      </w:pPr>
      <w:r w:rsidRPr="00FC23D8">
        <w:rPr>
          <w:rFonts w:cs="Arial"/>
          <w:sz w:val="24"/>
          <w:szCs w:val="20"/>
        </w:rPr>
        <w:t>l’impegno</w:t>
      </w:r>
      <w:r>
        <w:rPr>
          <w:rFonts w:cs="Arial"/>
          <w:sz w:val="24"/>
          <w:szCs w:val="20"/>
        </w:rPr>
        <w:t>,</w:t>
      </w:r>
    </w:p>
    <w:p w:rsidR="008D0B0D" w:rsidRPr="00D66B5F" w:rsidRDefault="008D0B0D" w:rsidP="008D0B0D">
      <w:pPr>
        <w:pStyle w:val="Paragrafoelenco"/>
        <w:numPr>
          <w:ilvl w:val="0"/>
          <w:numId w:val="8"/>
        </w:numPr>
        <w:tabs>
          <w:tab w:val="left" w:pos="5632"/>
        </w:tabs>
        <w:spacing w:after="120"/>
        <w:rPr>
          <w:rFonts w:cs="Arial"/>
          <w:sz w:val="24"/>
          <w:szCs w:val="20"/>
        </w:rPr>
      </w:pPr>
      <w:r w:rsidRPr="00FC23D8">
        <w:rPr>
          <w:rFonts w:cs="Arial"/>
          <w:sz w:val="24"/>
          <w:szCs w:val="20"/>
        </w:rPr>
        <w:t>la partecipazione.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526"/>
        <w:gridCol w:w="3118"/>
        <w:gridCol w:w="5148"/>
      </w:tblGrid>
      <w:tr w:rsidR="008D0B0D" w:rsidRPr="008B74CE" w:rsidTr="009606F7">
        <w:trPr>
          <w:tblHeader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D0B0D" w:rsidRPr="008B74CE" w:rsidRDefault="008D0B0D" w:rsidP="009606F7">
            <w:pPr>
              <w:spacing w:before="120"/>
              <w:jc w:val="center"/>
              <w:rPr>
                <w:rFonts w:cs="Arial"/>
                <w:b/>
              </w:rPr>
            </w:pPr>
            <w:r w:rsidRPr="008B74CE">
              <w:rPr>
                <w:rFonts w:cs="Arial"/>
                <w:b/>
              </w:rPr>
              <w:t>Voto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:rsidR="008D0B0D" w:rsidRPr="008B74CE" w:rsidRDefault="008D0B0D" w:rsidP="009606F7">
            <w:pPr>
              <w:spacing w:before="120"/>
              <w:jc w:val="left"/>
              <w:rPr>
                <w:rFonts w:cs="Arial"/>
                <w:b/>
              </w:rPr>
            </w:pPr>
            <w:r w:rsidRPr="008B74CE">
              <w:rPr>
                <w:rFonts w:cs="Arial"/>
                <w:b/>
              </w:rPr>
              <w:t>Indicatori di conoscenza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bottom"/>
          </w:tcPr>
          <w:p w:rsidR="008D0B0D" w:rsidRPr="008B74CE" w:rsidRDefault="008D0B0D" w:rsidP="009606F7">
            <w:pPr>
              <w:spacing w:before="120"/>
              <w:jc w:val="left"/>
              <w:rPr>
                <w:rFonts w:cs="Arial"/>
                <w:b/>
              </w:rPr>
            </w:pPr>
            <w:r w:rsidRPr="008B74CE">
              <w:rPr>
                <w:rFonts w:cs="Arial"/>
                <w:b/>
              </w:rPr>
              <w:t>Indicatori di competenza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jc w:val="center"/>
              <w:rPr>
                <w:rFonts w:cs="Arial"/>
                <w:b/>
                <w:sz w:val="24"/>
              </w:rPr>
            </w:pPr>
            <w:r w:rsidRPr="008B74CE">
              <w:rPr>
                <w:rFonts w:eastAsia="Calibri"/>
                <w:b/>
                <w:sz w:val="20"/>
              </w:rPr>
              <w:t>1- 4</w:t>
            </w:r>
            <w:r w:rsidRPr="008B74CE">
              <w:rPr>
                <w:rFonts w:eastAsia="Calibri"/>
                <w:b/>
                <w:sz w:val="20"/>
              </w:rPr>
              <w:br/>
              <w:t>gravemente insufficiente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Ha conoscenze frammentarie ed approssimative e non corretta dei contenuti.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60" w:after="12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Non riesce ad applicare le procedure necessarie al compito a causa della frammentarietà delle conoscenze e commette gravi errori anche nell’esecuzione di compiti semplici. L’esposizione è scorretta, poco chiara e priva di proprietà lessicale.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jc w:val="center"/>
              <w:rPr>
                <w:rFonts w:eastAsia="Calibri"/>
                <w:b/>
                <w:sz w:val="20"/>
              </w:rPr>
            </w:pPr>
            <w:r w:rsidRPr="008B74CE">
              <w:rPr>
                <w:rFonts w:eastAsia="Calibri"/>
                <w:b/>
                <w:sz w:val="20"/>
              </w:rPr>
              <w:t>5</w:t>
            </w:r>
            <w:r w:rsidRPr="008B74CE">
              <w:rPr>
                <w:rFonts w:eastAsia="Calibri"/>
                <w:b/>
                <w:sz w:val="20"/>
              </w:rPr>
              <w:br/>
              <w:t>insufficiente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60" w:after="24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Ha conoscenze incomplete e superficiali che riesce ad applicare nell’esecuzione di compiti semplici, pur commettendo errori.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Richiede di essere continuamente guidato nella applicazione dei contenuti e riesce ad effettuare analisi e sintesi parziali. L’esposizione presenta errori; lessico povero e non sempre appropriato.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spacing w:after="240"/>
              <w:jc w:val="center"/>
              <w:rPr>
                <w:rFonts w:cs="Arial"/>
                <w:b/>
                <w:sz w:val="24"/>
              </w:rPr>
            </w:pPr>
            <w:r w:rsidRPr="008B74CE">
              <w:rPr>
                <w:rFonts w:eastAsia="Calibri"/>
                <w:b/>
                <w:sz w:val="20"/>
              </w:rPr>
              <w:t>6</w:t>
            </w:r>
            <w:r w:rsidRPr="008B74CE">
              <w:rPr>
                <w:rFonts w:eastAsia="Calibri"/>
                <w:b/>
                <w:sz w:val="20"/>
              </w:rPr>
              <w:br/>
              <w:t>sufficiente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Conosce e comprende gran parte degli argomenti trattati. Riesce a compiere semplici applicazioni dei contenuti acquisiti pur commettendo errori.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È in grado di effettuare analisi e sintesi parziali e, se guidato, anche valutazioni parziali; si esprime nell’insieme in modo corretto, anche se il lessico non è sempre appropriato.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spacing w:after="240"/>
              <w:jc w:val="center"/>
              <w:rPr>
                <w:rFonts w:cs="Arial"/>
                <w:b/>
                <w:sz w:val="24"/>
              </w:rPr>
            </w:pPr>
            <w:r w:rsidRPr="008B74CE">
              <w:rPr>
                <w:rFonts w:eastAsia="Calibri"/>
                <w:b/>
                <w:sz w:val="20"/>
              </w:rPr>
              <w:t>7</w:t>
            </w:r>
            <w:r w:rsidRPr="008B74CE">
              <w:rPr>
                <w:rFonts w:eastAsia="Calibri"/>
                <w:b/>
                <w:sz w:val="20"/>
              </w:rPr>
              <w:br/>
              <w:t>discreto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Ha una conoscenza discreta ed abbastanza articolata dei contenuti disciplinari. Sa applicare i contenuti a diversi contesti con parziale autonomia.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60" w:after="3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È in grado di fare collegamenti e sa applicare le conoscenze acquisite nell’esecuzione di compiti complessi, nonostante qualche errore. Se guidato, è in grado di effettuare analisi e sintesi complete, ma non approfondite e valutazioni parziali; si esprime in modo corretto e usa un lessico appropriato.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spacing w:after="240"/>
              <w:jc w:val="center"/>
              <w:rPr>
                <w:rFonts w:eastAsia="Calibri"/>
                <w:b/>
                <w:sz w:val="20"/>
              </w:rPr>
            </w:pPr>
            <w:r w:rsidRPr="008B74CE">
              <w:rPr>
                <w:rFonts w:eastAsia="Calibri"/>
                <w:b/>
                <w:sz w:val="20"/>
              </w:rPr>
              <w:t>8</w:t>
            </w:r>
            <w:r w:rsidRPr="008B74CE">
              <w:rPr>
                <w:rFonts w:eastAsia="Calibri"/>
                <w:b/>
                <w:sz w:val="20"/>
              </w:rPr>
              <w:br/>
              <w:t>buono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60" w:after="24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 xml:space="preserve">Ha una conoscenza articolata e completa dei contenuti disciplinari. Collega autonomamente i contenuti fra loro e li applica a diversi </w:t>
            </w:r>
            <w:r>
              <w:rPr>
                <w:rFonts w:eastAsia="Calibri"/>
                <w:sz w:val="20"/>
              </w:rPr>
              <w:t>contes</w:t>
            </w:r>
            <w:r w:rsidRPr="008B74CE">
              <w:rPr>
                <w:rFonts w:eastAsia="Calibri"/>
                <w:sz w:val="20"/>
              </w:rPr>
              <w:t>ti.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6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t>Sa applicare le conoscenze acquisite nell’esecuzione di compiti complessi, senza commettere errori. Sa effettuare analisi, sintesi e valutazioni complete; si esprime in modo corretto usando un lessico ricco e appropriato.</w:t>
            </w:r>
          </w:p>
        </w:tc>
      </w:tr>
      <w:tr w:rsidR="008D0B0D" w:rsidTr="009606F7">
        <w:tc>
          <w:tcPr>
            <w:tcW w:w="1526" w:type="dxa"/>
            <w:vAlign w:val="center"/>
          </w:tcPr>
          <w:p w:rsidR="008D0B0D" w:rsidRPr="008B74CE" w:rsidRDefault="008D0B0D" w:rsidP="009606F7">
            <w:pPr>
              <w:spacing w:after="240"/>
              <w:jc w:val="center"/>
              <w:rPr>
                <w:rFonts w:cs="Arial"/>
                <w:b/>
                <w:sz w:val="24"/>
              </w:rPr>
            </w:pPr>
            <w:r w:rsidRPr="008B74CE">
              <w:rPr>
                <w:rFonts w:eastAsia="Calibri"/>
                <w:b/>
                <w:sz w:val="20"/>
              </w:rPr>
              <w:t>9-10</w:t>
            </w:r>
            <w:r w:rsidRPr="008B74CE">
              <w:rPr>
                <w:rFonts w:eastAsia="Calibri"/>
                <w:b/>
                <w:sz w:val="20"/>
              </w:rPr>
              <w:br/>
            </w:r>
            <w:r w:rsidRPr="008B74CE">
              <w:rPr>
                <w:rFonts w:eastAsia="Calibri"/>
                <w:b/>
                <w:sz w:val="20"/>
              </w:rPr>
              <w:lastRenderedPageBreak/>
              <w:t>ottimo</w:t>
            </w:r>
          </w:p>
        </w:tc>
        <w:tc>
          <w:tcPr>
            <w:tcW w:w="3118" w:type="dxa"/>
          </w:tcPr>
          <w:p w:rsidR="008D0B0D" w:rsidRDefault="008D0B0D" w:rsidP="009606F7">
            <w:pPr>
              <w:spacing w:before="120" w:after="24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lastRenderedPageBreak/>
              <w:t xml:space="preserve">Ha una conoscenza piena e </w:t>
            </w:r>
            <w:r w:rsidRPr="008B74CE">
              <w:rPr>
                <w:rFonts w:eastAsia="Calibri"/>
                <w:sz w:val="20"/>
              </w:rPr>
              <w:lastRenderedPageBreak/>
              <w:t>completa dei contenuti, arricchita da approfondimenti personali. Ha conoscenze ampie, ben articolate e molto approfondite che sa applicare,senza commettere errori, nell’esecuzione di compiti complessi e in contesti nuovi.</w:t>
            </w:r>
          </w:p>
        </w:tc>
        <w:tc>
          <w:tcPr>
            <w:tcW w:w="5148" w:type="dxa"/>
          </w:tcPr>
          <w:p w:rsidR="008D0B0D" w:rsidRDefault="008D0B0D" w:rsidP="009606F7">
            <w:pPr>
              <w:spacing w:before="120" w:after="240"/>
              <w:jc w:val="left"/>
              <w:rPr>
                <w:rFonts w:cs="Arial"/>
                <w:sz w:val="24"/>
              </w:rPr>
            </w:pPr>
            <w:r w:rsidRPr="008B74CE">
              <w:rPr>
                <w:rFonts w:eastAsia="Calibri"/>
                <w:sz w:val="20"/>
              </w:rPr>
              <w:lastRenderedPageBreak/>
              <w:t xml:space="preserve">È in grado di effettuare analisi e sintesi complete e </w:t>
            </w:r>
            <w:r w:rsidRPr="008B74CE">
              <w:rPr>
                <w:rFonts w:eastAsia="Calibri"/>
                <w:sz w:val="20"/>
              </w:rPr>
              <w:lastRenderedPageBreak/>
              <w:t>approfondite e formulare valutazioni autonome; si esprime in modo corretto e scorrevole e dimostra padronanza della terminologia specifica di ogni disciplina.</w:t>
            </w:r>
          </w:p>
        </w:tc>
      </w:tr>
    </w:tbl>
    <w:p w:rsidR="008D0B0D" w:rsidRPr="006E2E53" w:rsidRDefault="008D0B0D" w:rsidP="008D0B0D">
      <w:pPr>
        <w:spacing w:before="360"/>
        <w:rPr>
          <w:rFonts w:cs="Arial"/>
          <w:i/>
          <w:sz w:val="24"/>
          <w:szCs w:val="20"/>
        </w:rPr>
      </w:pPr>
      <w:r w:rsidRPr="006E2E53">
        <w:rPr>
          <w:rFonts w:cs="Arial"/>
          <w:i/>
          <w:sz w:val="24"/>
          <w:szCs w:val="20"/>
        </w:rPr>
        <w:lastRenderedPageBreak/>
        <w:t xml:space="preserve">Valutazione </w:t>
      </w:r>
      <w:r>
        <w:rPr>
          <w:rFonts w:cs="Arial"/>
          <w:i/>
          <w:sz w:val="24"/>
          <w:szCs w:val="20"/>
        </w:rPr>
        <w:t>del comportamento</w:t>
      </w:r>
    </w:p>
    <w:p w:rsidR="008D0B0D" w:rsidRDefault="008D0B0D" w:rsidP="008D0B0D">
      <w:pPr>
        <w:rPr>
          <w:rFonts w:eastAsia="Calibri"/>
          <w:sz w:val="24"/>
          <w:szCs w:val="20"/>
        </w:rPr>
      </w:pPr>
      <w:r w:rsidRPr="00FA4BC4">
        <w:rPr>
          <w:rFonts w:eastAsia="Calibri"/>
          <w:sz w:val="24"/>
          <w:szCs w:val="20"/>
        </w:rPr>
        <w:t>Il voto di com</w:t>
      </w:r>
      <w:r>
        <w:rPr>
          <w:rFonts w:eastAsia="Calibri"/>
          <w:sz w:val="24"/>
          <w:szCs w:val="20"/>
        </w:rPr>
        <w:t>portamento viene attribuito in base ai seguenti criteri:</w:t>
      </w:r>
    </w:p>
    <w:p w:rsidR="008D0B0D" w:rsidRPr="00FA4BC4" w:rsidRDefault="008D0B0D" w:rsidP="008D0B0D">
      <w:pPr>
        <w:pStyle w:val="Paragrafoelenco"/>
        <w:numPr>
          <w:ilvl w:val="0"/>
          <w:numId w:val="10"/>
        </w:numPr>
        <w:rPr>
          <w:rFonts w:eastAsia="Calibri"/>
          <w:sz w:val="24"/>
          <w:szCs w:val="20"/>
        </w:rPr>
      </w:pPr>
      <w:r w:rsidRPr="00FA4BC4">
        <w:rPr>
          <w:rFonts w:eastAsia="Calibri"/>
          <w:sz w:val="24"/>
          <w:szCs w:val="20"/>
        </w:rPr>
        <w:t>comport</w:t>
      </w:r>
      <w:r>
        <w:rPr>
          <w:rFonts w:eastAsia="Calibri"/>
          <w:sz w:val="24"/>
          <w:szCs w:val="20"/>
        </w:rPr>
        <w:t>amento corretto e responsabile</w:t>
      </w:r>
      <w:r w:rsidRPr="00FA4BC4">
        <w:rPr>
          <w:rFonts w:eastAsia="Calibri"/>
          <w:sz w:val="24"/>
          <w:szCs w:val="20"/>
        </w:rPr>
        <w:t>;</w:t>
      </w:r>
    </w:p>
    <w:p w:rsidR="008D0B0D" w:rsidRPr="00FA4BC4" w:rsidRDefault="008D0B0D" w:rsidP="008D0B0D">
      <w:pPr>
        <w:pStyle w:val="Paragrafoelenco"/>
        <w:numPr>
          <w:ilvl w:val="0"/>
          <w:numId w:val="10"/>
        </w:numPr>
        <w:rPr>
          <w:rFonts w:eastAsia="Calibri"/>
          <w:sz w:val="24"/>
          <w:szCs w:val="20"/>
        </w:rPr>
      </w:pPr>
      <w:r w:rsidRPr="00FA4BC4">
        <w:rPr>
          <w:rFonts w:eastAsia="Calibri"/>
          <w:sz w:val="24"/>
          <w:szCs w:val="20"/>
        </w:rPr>
        <w:t>rispetto delle regole</w:t>
      </w:r>
      <w:r>
        <w:rPr>
          <w:rFonts w:eastAsia="Calibri"/>
          <w:sz w:val="24"/>
          <w:szCs w:val="20"/>
        </w:rPr>
        <w:t xml:space="preserve"> e </w:t>
      </w:r>
      <w:r w:rsidRPr="00FA4BC4">
        <w:rPr>
          <w:rFonts w:eastAsia="Calibri"/>
          <w:sz w:val="24"/>
          <w:szCs w:val="20"/>
        </w:rPr>
        <w:t>delle norme di sicurezza;</w:t>
      </w:r>
    </w:p>
    <w:p w:rsidR="008D0B0D" w:rsidRPr="00FA4BC4" w:rsidRDefault="008D0B0D" w:rsidP="008D0B0D">
      <w:pPr>
        <w:pStyle w:val="Paragrafoelenco"/>
        <w:numPr>
          <w:ilvl w:val="0"/>
          <w:numId w:val="10"/>
        </w:numPr>
        <w:rPr>
          <w:rFonts w:eastAsia="Calibri"/>
          <w:sz w:val="24"/>
          <w:szCs w:val="20"/>
        </w:rPr>
      </w:pPr>
      <w:r w:rsidRPr="00FA4BC4">
        <w:rPr>
          <w:rFonts w:eastAsia="Calibri"/>
          <w:sz w:val="24"/>
          <w:szCs w:val="20"/>
        </w:rPr>
        <w:t>partecipazione al</w:t>
      </w:r>
      <w:r>
        <w:rPr>
          <w:rFonts w:eastAsia="Calibri"/>
          <w:sz w:val="24"/>
          <w:szCs w:val="20"/>
        </w:rPr>
        <w:t xml:space="preserve"> dialogo didattico ed educativo</w:t>
      </w:r>
      <w:r w:rsidRPr="00FA4BC4">
        <w:rPr>
          <w:rFonts w:eastAsia="Calibri"/>
          <w:sz w:val="24"/>
          <w:szCs w:val="20"/>
        </w:rPr>
        <w:t>.</w:t>
      </w:r>
    </w:p>
    <w:p w:rsidR="008D0B0D" w:rsidRPr="00C614F2" w:rsidRDefault="008D0B0D" w:rsidP="008D0B0D">
      <w:pPr>
        <w:spacing w:before="120" w:after="120"/>
        <w:rPr>
          <w:rFonts w:cs="Arial"/>
          <w:b/>
          <w:szCs w:val="20"/>
        </w:rPr>
      </w:pPr>
      <w:r w:rsidRPr="00C614F2">
        <w:rPr>
          <w:rFonts w:cs="Arial"/>
          <w:b/>
          <w:szCs w:val="20"/>
        </w:rPr>
        <w:t>Scheda di valutazione del comportamento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59"/>
        <w:gridCol w:w="8689"/>
      </w:tblGrid>
      <w:tr w:rsidR="008D0B0D" w:rsidRPr="00C614F2" w:rsidTr="009606F7">
        <w:trPr>
          <w:tblHeader/>
        </w:trPr>
        <w:tc>
          <w:tcPr>
            <w:tcW w:w="959" w:type="dxa"/>
            <w:shd w:val="clear" w:color="auto" w:fill="D9D9D9" w:themeFill="background1" w:themeFillShade="D9"/>
          </w:tcPr>
          <w:p w:rsidR="008D0B0D" w:rsidRPr="00EF16DE" w:rsidRDefault="008D0B0D" w:rsidP="009606F7">
            <w:pPr>
              <w:spacing w:before="2" w:after="2"/>
              <w:rPr>
                <w:b/>
                <w:sz w:val="20"/>
              </w:rPr>
            </w:pPr>
            <w:r w:rsidRPr="00EF16DE">
              <w:rPr>
                <w:b/>
                <w:sz w:val="20"/>
              </w:rPr>
              <w:t>Voto</w:t>
            </w:r>
          </w:p>
        </w:tc>
        <w:tc>
          <w:tcPr>
            <w:tcW w:w="8689" w:type="dxa"/>
            <w:shd w:val="clear" w:color="auto" w:fill="D9D9D9" w:themeFill="background1" w:themeFillShade="D9"/>
          </w:tcPr>
          <w:p w:rsidR="008D0B0D" w:rsidRPr="00EF16DE" w:rsidRDefault="008D0B0D" w:rsidP="009606F7">
            <w:pPr>
              <w:spacing w:before="2" w:after="2"/>
              <w:rPr>
                <w:b/>
                <w:sz w:val="20"/>
              </w:rPr>
            </w:pPr>
            <w:r w:rsidRPr="00EF16DE">
              <w:rPr>
                <w:b/>
                <w:sz w:val="20"/>
              </w:rPr>
              <w:t>Descrittori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10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Vivo interesse e assidua partecipazione alle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Regolare e serio svolgimento delle consegne scolastiche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Rispetto degli altri e dell’istituzione scolastica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Ruolo propositivo e collaborativo all’interno della classe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Scrupoloso rispetto del regolamento scolastico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9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Discreta partecipazione alle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Costante adempimento dei doveri scolastici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Equilibrio nei rapporti interpersonali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Rispetto delle norme disciplinari d’Istituto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Ruolo positivo e collaborazione nel gruppo classe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8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Attenzione e partecipazione discontinua alle attività scolastiche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Svolgimento non sempre puntuale dei compiti assegnati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Rispetto delle norme relative alla vita scolastica solo a seguito di richiami verbali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Limitato disturbo del regolare svolgimento delle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Partecipazione poco collaborativa al funzionamento del gruppo classe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7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Limitato interesse e partecipazione alle attività didattiche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Saltuario svolgimento dei compiti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Ripetuto disturbo del regolare svolgimento delle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Sporadici episodi di mancata applicazione del regolamento scolastico, accompagnati da ammonizione verbale o scritta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6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Disinteresse per le attività didattiche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Comportamento non sempre corretto nel rapporto con insegnanti e compagni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Ripetuto disturbo del regolare svolgimento delle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Ripetuti episodi di mancata applicazione del regolamento scolastico, accompagnati da ammonizioni scritte reiterate o da allontanamento dalla scuola da 1 a 15 giorni</w:t>
            </w:r>
          </w:p>
        </w:tc>
      </w:tr>
      <w:tr w:rsidR="008D0B0D" w:rsidRPr="00C614F2" w:rsidTr="009606F7">
        <w:tc>
          <w:tcPr>
            <w:tcW w:w="959" w:type="dxa"/>
            <w:vAlign w:val="center"/>
          </w:tcPr>
          <w:p w:rsidR="008D0B0D" w:rsidRPr="00FF3FBA" w:rsidRDefault="008D0B0D" w:rsidP="009606F7">
            <w:pPr>
              <w:spacing w:before="2" w:after="2"/>
              <w:jc w:val="center"/>
              <w:rPr>
                <w:b/>
              </w:rPr>
            </w:pPr>
            <w:r w:rsidRPr="00FF3FBA">
              <w:rPr>
                <w:b/>
              </w:rPr>
              <w:t>5</w:t>
            </w:r>
          </w:p>
        </w:tc>
        <w:tc>
          <w:tcPr>
            <w:tcW w:w="8689" w:type="dxa"/>
          </w:tcPr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60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Completo disinteresse per le attività didattiche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Comportamento scorretto nel rapporto con insegnanti e compagni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>Assiduo disturbo delle lezioni</w:t>
            </w:r>
          </w:p>
          <w:p w:rsidR="008D0B0D" w:rsidRPr="00D66B5F" w:rsidRDefault="008D0B0D" w:rsidP="009606F7">
            <w:pPr>
              <w:pStyle w:val="Paragrafoelenco"/>
              <w:numPr>
                <w:ilvl w:val="0"/>
                <w:numId w:val="11"/>
              </w:numPr>
              <w:spacing w:before="2" w:after="2"/>
              <w:jc w:val="left"/>
              <w:rPr>
                <w:sz w:val="18"/>
              </w:rPr>
            </w:pPr>
            <w:r w:rsidRPr="00D66B5F">
              <w:rPr>
                <w:sz w:val="18"/>
              </w:rPr>
              <w:t xml:space="preserve">Gravi episodi di mancata applicazione del regolamento scolastico accompagnati da provvedimenti </w:t>
            </w:r>
            <w:r w:rsidRPr="00D66B5F">
              <w:rPr>
                <w:sz w:val="18"/>
              </w:rPr>
              <w:lastRenderedPageBreak/>
              <w:t>disciplinari di sospensione superiore ai quindici giorni, non seguiti da alcuna modifica del comportamento</w:t>
            </w:r>
          </w:p>
        </w:tc>
      </w:tr>
    </w:tbl>
    <w:p w:rsidR="008D0B0D" w:rsidRPr="006E2E53" w:rsidRDefault="008D0B0D" w:rsidP="008D0B0D">
      <w:pPr>
        <w:spacing w:before="360"/>
        <w:rPr>
          <w:rFonts w:cs="Arial"/>
          <w:i/>
          <w:sz w:val="24"/>
          <w:szCs w:val="20"/>
        </w:rPr>
      </w:pPr>
      <w:r>
        <w:rPr>
          <w:rFonts w:cs="Arial"/>
          <w:i/>
          <w:sz w:val="24"/>
          <w:szCs w:val="20"/>
        </w:rPr>
        <w:lastRenderedPageBreak/>
        <w:t>Valutazione delle esperienze che danno luogo a crediti formativi</w:t>
      </w:r>
    </w:p>
    <w:p w:rsidR="008D0B0D" w:rsidRPr="00D13C46" w:rsidRDefault="008D0B0D" w:rsidP="008D0B0D">
      <w:pPr>
        <w:spacing w:before="120"/>
        <w:rPr>
          <w:rFonts w:cs="Arial"/>
          <w:sz w:val="24"/>
          <w:szCs w:val="20"/>
        </w:rPr>
      </w:pPr>
      <w:bookmarkStart w:id="3" w:name="_Toc481583094"/>
      <w:r w:rsidRPr="006E2E53">
        <w:rPr>
          <w:rFonts w:cs="Arial"/>
          <w:sz w:val="24"/>
          <w:szCs w:val="20"/>
        </w:rPr>
        <w:t>Com’è noto</w:t>
      </w:r>
      <w:r>
        <w:rPr>
          <w:rStyle w:val="Rimandonotaapidipagina"/>
          <w:rFonts w:cs="Arial"/>
          <w:sz w:val="24"/>
          <w:szCs w:val="20"/>
        </w:rPr>
        <w:footnoteReference w:id="2"/>
      </w:r>
      <w:r w:rsidRPr="006E2E53">
        <w:rPr>
          <w:rFonts w:cs="Arial"/>
          <w:sz w:val="24"/>
          <w:szCs w:val="20"/>
        </w:rPr>
        <w:t xml:space="preserve">, il credito formativo consiste in ogni qualificata esperienza, debitamente documentata, dalla quale derivino competenze </w:t>
      </w:r>
      <w:r>
        <w:rPr>
          <w:rFonts w:cs="Arial"/>
          <w:sz w:val="24"/>
          <w:szCs w:val="20"/>
        </w:rPr>
        <w:t>coerenti</w:t>
      </w:r>
      <w:r w:rsidRPr="006E2E53">
        <w:rPr>
          <w:rFonts w:cs="Arial"/>
          <w:sz w:val="24"/>
          <w:szCs w:val="20"/>
        </w:rPr>
        <w:t xml:space="preserve"> con il tipo di corso cui si riferisce l’esame di Stato. Queste esperienze sono acquisite, al di fuori della scuola, in ambiti e settori della società civile legati alla formazione della persona e alla crescita umana, civile e culturale (attività culturali, artistiche, ricreative, di volontariato, di solidarietà sportiva, di cooperazione). In particolare, a decorrere dall’</w:t>
      </w:r>
      <w:proofErr w:type="spellStart"/>
      <w:r w:rsidRPr="006E2E53">
        <w:rPr>
          <w:rFonts w:cs="Arial"/>
          <w:sz w:val="24"/>
          <w:szCs w:val="20"/>
        </w:rPr>
        <w:t>a.s.</w:t>
      </w:r>
      <w:proofErr w:type="spellEnd"/>
      <w:r w:rsidRPr="006E2E53">
        <w:rPr>
          <w:rFonts w:cs="Arial"/>
          <w:sz w:val="24"/>
          <w:szCs w:val="20"/>
        </w:rPr>
        <w:t xml:space="preserve"> 2015/2016 i crediti formativi sono stati attribuiti in base alle attività di Alternanza Scuola Lavoro svolte e certificate. Al</w:t>
      </w:r>
      <w:r>
        <w:rPr>
          <w:rFonts w:cs="Arial"/>
          <w:sz w:val="24"/>
          <w:szCs w:val="20"/>
        </w:rPr>
        <w:t xml:space="preserve"> contrario, la partecipazione a iniziative complementari e</w:t>
      </w:r>
      <w:r w:rsidRPr="006E2E53">
        <w:rPr>
          <w:rFonts w:cs="Arial"/>
          <w:sz w:val="24"/>
          <w:szCs w:val="20"/>
        </w:rPr>
        <w:t xml:space="preserve"> integrative non dà luogo alla acquisizione dei crediti formativi, ma rientra tra le esperienze acquisite all’interno della scuola che concorrono alla definizione del credito scolastico.</w:t>
      </w:r>
    </w:p>
    <w:bookmarkEnd w:id="3"/>
    <w:p w:rsidR="008D0B0D" w:rsidRPr="00227EA5" w:rsidRDefault="00A22F00" w:rsidP="008D0B0D">
      <w:pPr>
        <w:spacing w:before="720" w:after="240" w:line="240" w:lineRule="auto"/>
        <w:jc w:val="left"/>
        <w:rPr>
          <w:b/>
          <w:caps/>
          <w:sz w:val="28"/>
        </w:rPr>
      </w:pPr>
      <w:r>
        <w:rPr>
          <w:b/>
          <w:caps/>
          <w:sz w:val="28"/>
        </w:rPr>
        <w:t>5</w:t>
      </w:r>
      <w:r w:rsidR="008D0B0D" w:rsidRPr="00227EA5">
        <w:rPr>
          <w:b/>
          <w:caps/>
          <w:sz w:val="28"/>
        </w:rPr>
        <w:t>.</w:t>
      </w:r>
      <w:r w:rsidR="008D0B0D">
        <w:rPr>
          <w:b/>
          <w:caps/>
          <w:sz w:val="28"/>
        </w:rPr>
        <w:t>attività programmate per l’esame di stato</w:t>
      </w:r>
    </w:p>
    <w:p w:rsidR="008D0B0D" w:rsidRDefault="008D0B0D" w:rsidP="008D0B0D">
      <w:pPr>
        <w:rPr>
          <w:sz w:val="24"/>
        </w:rPr>
      </w:pPr>
      <w:r w:rsidRPr="00D13C46">
        <w:rPr>
          <w:sz w:val="24"/>
        </w:rPr>
        <w:t>Il Consiglio di classe ha illustrato agli studenti la struttura, le caratteristiche e le finalità dell’</w:t>
      </w:r>
      <w:r>
        <w:rPr>
          <w:sz w:val="24"/>
        </w:rPr>
        <w:t>E</w:t>
      </w:r>
      <w:r w:rsidRPr="00D13C46">
        <w:rPr>
          <w:sz w:val="24"/>
        </w:rPr>
        <w:t>same di Stato</w:t>
      </w:r>
      <w:r>
        <w:rPr>
          <w:sz w:val="24"/>
        </w:rPr>
        <w:t>, con particolare attenzione per le novità introdotte dal corrente anno scolastico.</w:t>
      </w:r>
    </w:p>
    <w:p w:rsidR="0005490E" w:rsidRDefault="00A22F00" w:rsidP="008D0B0D">
      <w:pPr>
        <w:spacing w:before="240" w:after="12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5</w:t>
      </w:r>
      <w:r w:rsidR="008D0B0D">
        <w:rPr>
          <w:rFonts w:cs="Arial"/>
          <w:b/>
          <w:sz w:val="24"/>
          <w:szCs w:val="20"/>
        </w:rPr>
        <w:t>.1</w:t>
      </w:r>
      <w:r w:rsidR="0005490E" w:rsidRPr="0005490E">
        <w:rPr>
          <w:rFonts w:cs="Arial"/>
          <w:b/>
          <w:sz w:val="24"/>
          <w:szCs w:val="20"/>
        </w:rPr>
        <w:t>Argomenti degli elaborati assegnati ai sensi dell’art. 18, comma 1, lettera a) dell’O.M. 53/2021</w:t>
      </w:r>
    </w:p>
    <w:p w:rsidR="0005490E" w:rsidRPr="0005490E" w:rsidRDefault="0005490E" w:rsidP="0005490E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[G</w:t>
      </w:r>
      <w:r w:rsidRPr="0005490E">
        <w:rPr>
          <w:color w:val="FF0000"/>
          <w:sz w:val="24"/>
        </w:rPr>
        <w:t>li argomenti saranno inseriti nel documento sotto forma di elenco numerato, rispettando l’ordine dell’elenco alfabetico dei candidati della classe ma, ai sensi delle disposizioni vigenti sulla privacy, senza l’indicazione dei nomi e dei cognomi degli stessi. In separato elenco saranno indicati gli argomenti assegnati a eventuali candidati esterni, sempre nel rispetto dell’ordine alfabetico di tali candidati.</w:t>
      </w:r>
      <w:r>
        <w:rPr>
          <w:color w:val="FF0000"/>
          <w:sz w:val="24"/>
        </w:rPr>
        <w:t>]</w:t>
      </w:r>
    </w:p>
    <w:p w:rsidR="00A22F00" w:rsidRPr="00A22F00" w:rsidRDefault="00A22F00" w:rsidP="00A22F00">
      <w:pPr>
        <w:spacing w:before="240" w:after="120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5</w:t>
      </w:r>
      <w:r w:rsidR="008D0B0D">
        <w:rPr>
          <w:rFonts w:cs="Arial"/>
          <w:b/>
          <w:sz w:val="24"/>
          <w:szCs w:val="20"/>
        </w:rPr>
        <w:t>.2</w:t>
      </w:r>
      <w:r>
        <w:rPr>
          <w:rFonts w:cs="Arial"/>
          <w:b/>
          <w:sz w:val="24"/>
          <w:szCs w:val="20"/>
        </w:rPr>
        <w:t>T</w:t>
      </w:r>
      <w:r w:rsidRPr="00A22F00">
        <w:rPr>
          <w:rFonts w:cs="Arial"/>
          <w:b/>
          <w:sz w:val="24"/>
          <w:szCs w:val="20"/>
        </w:rPr>
        <w:t xml:space="preserve">esti oggetto di studio nell’ambito dell’insegnamento di </w:t>
      </w:r>
      <w:r>
        <w:rPr>
          <w:rFonts w:cs="Arial"/>
          <w:b/>
          <w:sz w:val="24"/>
          <w:szCs w:val="20"/>
        </w:rPr>
        <w:t>Lingua e letteratura italiana</w:t>
      </w:r>
      <w:r w:rsidRPr="00A22F00">
        <w:rPr>
          <w:rFonts w:cs="Arial"/>
          <w:b/>
          <w:sz w:val="24"/>
          <w:szCs w:val="20"/>
        </w:rPr>
        <w:t xml:space="preserve"> durante il quinto anno che saranno sottoposti ai candidati nel corso del colloquio</w:t>
      </w:r>
    </w:p>
    <w:p w:rsidR="00A22F00" w:rsidRPr="0005490E" w:rsidRDefault="00A22F00" w:rsidP="00A22F00">
      <w:pPr>
        <w:spacing w:before="120"/>
        <w:rPr>
          <w:rFonts w:cs="Arial"/>
          <w:i/>
          <w:sz w:val="24"/>
          <w:szCs w:val="20"/>
        </w:rPr>
      </w:pPr>
      <w:r>
        <w:rPr>
          <w:color w:val="FF0000"/>
          <w:sz w:val="24"/>
        </w:rPr>
        <w:t>[Elenco puntuale da compilare a cura del docente di Italiano</w:t>
      </w:r>
      <w:r w:rsidRPr="0005490E">
        <w:rPr>
          <w:color w:val="FF0000"/>
          <w:sz w:val="24"/>
        </w:rPr>
        <w:t>.</w:t>
      </w:r>
      <w:r>
        <w:rPr>
          <w:color w:val="FF0000"/>
          <w:sz w:val="24"/>
        </w:rPr>
        <w:t>]</w:t>
      </w:r>
    </w:p>
    <w:p w:rsidR="00A22F00" w:rsidRDefault="00A22F00" w:rsidP="008D0B0D">
      <w:pPr>
        <w:spacing w:before="240" w:after="120"/>
        <w:rPr>
          <w:rFonts w:cs="Arial"/>
          <w:b/>
          <w:sz w:val="24"/>
          <w:szCs w:val="20"/>
        </w:rPr>
      </w:pPr>
    </w:p>
    <w:p w:rsidR="008D0B0D" w:rsidRPr="0030191B" w:rsidRDefault="008D0B0D" w:rsidP="0030191B">
      <w:pPr>
        <w:pStyle w:val="NormaleWeb"/>
        <w:shd w:val="clear" w:color="auto" w:fill="FFFFFF"/>
        <w:spacing w:before="0" w:after="0"/>
        <w:textAlignment w:val="baseline"/>
        <w:rPr>
          <w:color w:val="FF0000"/>
          <w:sz w:val="32"/>
          <w:szCs w:val="32"/>
        </w:rPr>
      </w:pPr>
    </w:p>
    <w:sectPr w:rsidR="008D0B0D" w:rsidRPr="0030191B" w:rsidSect="0067151B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C85" w:rsidRDefault="00E44C85" w:rsidP="00CE0806">
      <w:r>
        <w:separator/>
      </w:r>
    </w:p>
  </w:endnote>
  <w:endnote w:type="continuationSeparator" w:id="1">
    <w:p w:rsidR="00E44C85" w:rsidRDefault="00E44C85" w:rsidP="00CE0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1B" w:rsidRDefault="00A63DFB" w:rsidP="00D3188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0191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2F98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30191B" w:rsidRDefault="0030191B" w:rsidP="00CE080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C85" w:rsidRDefault="00E44C85" w:rsidP="00CE0806">
      <w:r>
        <w:separator/>
      </w:r>
    </w:p>
  </w:footnote>
  <w:footnote w:type="continuationSeparator" w:id="1">
    <w:p w:rsidR="00E44C85" w:rsidRDefault="00E44C85" w:rsidP="00CE0806">
      <w:r>
        <w:continuationSeparator/>
      </w:r>
    </w:p>
  </w:footnote>
  <w:footnote w:id="2">
    <w:p w:rsidR="008D0B0D" w:rsidRPr="002A3F3A" w:rsidRDefault="008D0B0D" w:rsidP="008D0B0D">
      <w:pPr>
        <w:pStyle w:val="Testonotaapidipagina"/>
        <w:rPr>
          <w:sz w:val="20"/>
        </w:rPr>
      </w:pPr>
      <w:r w:rsidRPr="002A3F3A">
        <w:rPr>
          <w:rStyle w:val="Rimandonotaapidipagina"/>
          <w:sz w:val="20"/>
        </w:rPr>
        <w:footnoteRef/>
      </w:r>
      <w:r w:rsidRPr="002A3F3A">
        <w:rPr>
          <w:sz w:val="20"/>
        </w:rPr>
        <w:t xml:space="preserve"> Cfr. </w:t>
      </w:r>
      <w:r w:rsidRPr="002A3F3A">
        <w:rPr>
          <w:rFonts w:cs="Arial"/>
          <w:sz w:val="20"/>
          <w:szCs w:val="20"/>
        </w:rPr>
        <w:t>art. 12 del DPR 10 dicembre 1997 n. 425 “Regolamento dei nuovi esami di maturità”</w:t>
      </w:r>
      <w:r>
        <w:rPr>
          <w:rFonts w:cs="Arial"/>
          <w:sz w:val="20"/>
          <w:szCs w:val="20"/>
        </w:rPr>
        <w:t xml:space="preserve"> e </w:t>
      </w:r>
      <w:r w:rsidRPr="002A3F3A">
        <w:rPr>
          <w:rFonts w:cs="Arial"/>
          <w:sz w:val="20"/>
          <w:szCs w:val="20"/>
        </w:rPr>
        <w:t>art. 11 del DPR 23 luglio 1998 n. 323 “Regolamento degli esami di Stato conclusivi dei corsi di studio di istruzione secondaria superiore”</w:t>
      </w:r>
      <w:r>
        <w:rPr>
          <w:rFonts w:cs="Arial"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244061"/>
        <w:bottom w:val="single" w:sz="4" w:space="0" w:color="244061"/>
      </w:tblBorders>
      <w:tblLook w:val="04A0"/>
    </w:tblPr>
    <w:tblGrid>
      <w:gridCol w:w="1240"/>
      <w:gridCol w:w="7361"/>
      <w:gridCol w:w="1253"/>
    </w:tblGrid>
    <w:tr w:rsidR="0030191B" w:rsidRPr="00F703CC">
      <w:tc>
        <w:tcPr>
          <w:tcW w:w="629" w:type="pct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0191B" w:rsidRPr="00F703CC" w:rsidRDefault="0030191B" w:rsidP="00B618C5">
          <w:pPr>
            <w:spacing w:before="120" w:after="120"/>
            <w:jc w:val="left"/>
            <w:rPr>
              <w:rFonts w:cs="Cambria"/>
              <w:caps/>
              <w:sz w:val="32"/>
              <w:szCs w:val="32"/>
              <w:lang w:eastAsia="en-US"/>
            </w:rPr>
          </w:pPr>
          <w:r w:rsidRPr="00F703CC">
            <w:rPr>
              <w:rFonts w:cs="Cambria"/>
              <w:caps/>
              <w:noProof/>
              <w:sz w:val="32"/>
              <w:szCs w:val="32"/>
            </w:rPr>
            <w:drawing>
              <wp:inline distT="0" distB="0" distL="0" distR="0">
                <wp:extent cx="519287" cy="615899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87" cy="615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5" w:type="pct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0191B" w:rsidRPr="00F703CC" w:rsidRDefault="0030191B">
          <w:pPr>
            <w:spacing w:before="120" w:after="120"/>
            <w:jc w:val="center"/>
            <w:rPr>
              <w:sz w:val="16"/>
              <w:szCs w:val="32"/>
              <w:lang w:eastAsia="en-US"/>
            </w:rPr>
          </w:pPr>
          <w:r w:rsidRPr="00F703CC">
            <w:rPr>
              <w:caps/>
              <w:sz w:val="32"/>
              <w:szCs w:val="32"/>
              <w:lang w:eastAsia="en-US"/>
            </w:rPr>
            <w:t>Liceo statale “Niccolò forteguerri”</w:t>
          </w:r>
          <w:r w:rsidRPr="00F703CC">
            <w:rPr>
              <w:caps/>
              <w:sz w:val="32"/>
              <w:szCs w:val="32"/>
              <w:lang w:eastAsia="en-US"/>
            </w:rPr>
            <w:br/>
          </w:r>
          <w:r w:rsidRPr="00F703CC">
            <w:rPr>
              <w:smallCaps/>
              <w:lang w:eastAsia="en-US"/>
            </w:rPr>
            <w:t>Liceo Classico, delle Scienze Umane, Economico Sociale e Musicale</w:t>
          </w:r>
          <w:r w:rsidRPr="00F703CC">
            <w:rPr>
              <w:lang w:eastAsia="en-US"/>
            </w:rPr>
            <w:br/>
          </w:r>
          <w:r w:rsidRPr="00F703CC">
            <w:rPr>
              <w:caps/>
              <w:sz w:val="28"/>
              <w:szCs w:val="28"/>
              <w:lang w:eastAsia="en-US"/>
            </w:rPr>
            <w:t>Pistoia</w:t>
          </w:r>
        </w:p>
      </w:tc>
      <w:tc>
        <w:tcPr>
          <w:tcW w:w="636" w:type="pct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30191B" w:rsidRPr="00F703CC" w:rsidRDefault="0030191B">
          <w:pPr>
            <w:spacing w:before="120" w:after="120"/>
            <w:jc w:val="right"/>
            <w:rPr>
              <w:rFonts w:cs="Cambria"/>
              <w:caps/>
              <w:sz w:val="32"/>
              <w:szCs w:val="32"/>
              <w:lang w:eastAsia="en-US"/>
            </w:rPr>
          </w:pPr>
          <w:r w:rsidRPr="00F703CC">
            <w:rPr>
              <w:rFonts w:cs="Calibri"/>
              <w:noProof/>
            </w:rPr>
            <w:drawing>
              <wp:inline distT="0" distB="0" distL="0" distR="0">
                <wp:extent cx="615264" cy="603200"/>
                <wp:effectExtent l="2540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264" cy="6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191B" w:rsidRDefault="003019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bullet"/>
      <w:lvlText w:val="-"/>
      <w:lvlJc w:val="left"/>
      <w:pPr>
        <w:tabs>
          <w:tab w:val="num" w:pos="9000"/>
        </w:tabs>
        <w:ind w:left="90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13320"/>
        </w:tabs>
        <w:ind w:left="1332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Num1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Num2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Num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Num3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055D71C8"/>
    <w:multiLevelType w:val="hybridMultilevel"/>
    <w:tmpl w:val="04FEE306"/>
    <w:lvl w:ilvl="0" w:tplc="4F9C80E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A50410"/>
    <w:multiLevelType w:val="hybridMultilevel"/>
    <w:tmpl w:val="0380A9D6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6015C"/>
    <w:multiLevelType w:val="hybridMultilevel"/>
    <w:tmpl w:val="B5621F38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243C30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00364B7"/>
    <w:multiLevelType w:val="hybridMultilevel"/>
    <w:tmpl w:val="23EA1FCA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D315A4"/>
    <w:multiLevelType w:val="hybridMultilevel"/>
    <w:tmpl w:val="B95ECEA2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4B0910"/>
    <w:multiLevelType w:val="hybridMultilevel"/>
    <w:tmpl w:val="68064902"/>
    <w:lvl w:ilvl="0" w:tplc="464652D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48765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AE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C4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6F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E7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A9C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E9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2A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D15FAB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4082FAD"/>
    <w:multiLevelType w:val="singleLevel"/>
    <w:tmpl w:val="B254CA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22"/>
      </w:rPr>
    </w:lvl>
  </w:abstractNum>
  <w:abstractNum w:abstractNumId="21">
    <w:nsid w:val="259C09D6"/>
    <w:multiLevelType w:val="hybridMultilevel"/>
    <w:tmpl w:val="151A0BA0"/>
    <w:lvl w:ilvl="0" w:tplc="43AC762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8D7A8A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ADF5B2E"/>
    <w:multiLevelType w:val="hybridMultilevel"/>
    <w:tmpl w:val="80BE8442"/>
    <w:lvl w:ilvl="0" w:tplc="E42882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2A48A32" w:tentative="1">
      <w:start w:val="1"/>
      <w:numFmt w:val="lowerLetter"/>
      <w:lvlText w:val="%2."/>
      <w:lvlJc w:val="left"/>
      <w:pPr>
        <w:ind w:left="1440" w:hanging="360"/>
      </w:pPr>
    </w:lvl>
    <w:lvl w:ilvl="2" w:tplc="16E6FB52" w:tentative="1">
      <w:start w:val="1"/>
      <w:numFmt w:val="lowerRoman"/>
      <w:lvlText w:val="%3."/>
      <w:lvlJc w:val="right"/>
      <w:pPr>
        <w:ind w:left="2160" w:hanging="180"/>
      </w:pPr>
    </w:lvl>
    <w:lvl w:ilvl="3" w:tplc="2E5A8732" w:tentative="1">
      <w:start w:val="1"/>
      <w:numFmt w:val="decimal"/>
      <w:lvlText w:val="%4."/>
      <w:lvlJc w:val="left"/>
      <w:pPr>
        <w:ind w:left="2880" w:hanging="360"/>
      </w:pPr>
    </w:lvl>
    <w:lvl w:ilvl="4" w:tplc="110656C6" w:tentative="1">
      <w:start w:val="1"/>
      <w:numFmt w:val="lowerLetter"/>
      <w:lvlText w:val="%5."/>
      <w:lvlJc w:val="left"/>
      <w:pPr>
        <w:ind w:left="3600" w:hanging="360"/>
      </w:pPr>
    </w:lvl>
    <w:lvl w:ilvl="5" w:tplc="51628912" w:tentative="1">
      <w:start w:val="1"/>
      <w:numFmt w:val="lowerRoman"/>
      <w:lvlText w:val="%6."/>
      <w:lvlJc w:val="right"/>
      <w:pPr>
        <w:ind w:left="4320" w:hanging="180"/>
      </w:pPr>
    </w:lvl>
    <w:lvl w:ilvl="6" w:tplc="F2DC9318" w:tentative="1">
      <w:start w:val="1"/>
      <w:numFmt w:val="decimal"/>
      <w:lvlText w:val="%7."/>
      <w:lvlJc w:val="left"/>
      <w:pPr>
        <w:ind w:left="5040" w:hanging="360"/>
      </w:pPr>
    </w:lvl>
    <w:lvl w:ilvl="7" w:tplc="7AEC2F0E" w:tentative="1">
      <w:start w:val="1"/>
      <w:numFmt w:val="lowerLetter"/>
      <w:lvlText w:val="%8."/>
      <w:lvlJc w:val="left"/>
      <w:pPr>
        <w:ind w:left="5760" w:hanging="360"/>
      </w:pPr>
    </w:lvl>
    <w:lvl w:ilvl="8" w:tplc="8B641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9E4B78"/>
    <w:multiLevelType w:val="hybridMultilevel"/>
    <w:tmpl w:val="6ED20F22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C5C5F"/>
    <w:multiLevelType w:val="hybridMultilevel"/>
    <w:tmpl w:val="F4888D24"/>
    <w:lvl w:ilvl="0" w:tplc="CDB4EF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C0EBF76" w:tentative="1">
      <w:start w:val="1"/>
      <w:numFmt w:val="lowerLetter"/>
      <w:lvlText w:val="%2."/>
      <w:lvlJc w:val="left"/>
      <w:pPr>
        <w:ind w:left="1440" w:hanging="360"/>
      </w:pPr>
    </w:lvl>
    <w:lvl w:ilvl="2" w:tplc="AA1A3050" w:tentative="1">
      <w:start w:val="1"/>
      <w:numFmt w:val="lowerRoman"/>
      <w:lvlText w:val="%3."/>
      <w:lvlJc w:val="right"/>
      <w:pPr>
        <w:ind w:left="2160" w:hanging="180"/>
      </w:pPr>
    </w:lvl>
    <w:lvl w:ilvl="3" w:tplc="CB587C7E" w:tentative="1">
      <w:start w:val="1"/>
      <w:numFmt w:val="decimal"/>
      <w:lvlText w:val="%4."/>
      <w:lvlJc w:val="left"/>
      <w:pPr>
        <w:ind w:left="2880" w:hanging="360"/>
      </w:pPr>
    </w:lvl>
    <w:lvl w:ilvl="4" w:tplc="521450C0" w:tentative="1">
      <w:start w:val="1"/>
      <w:numFmt w:val="lowerLetter"/>
      <w:lvlText w:val="%5."/>
      <w:lvlJc w:val="left"/>
      <w:pPr>
        <w:ind w:left="3600" w:hanging="360"/>
      </w:pPr>
    </w:lvl>
    <w:lvl w:ilvl="5" w:tplc="4510E708" w:tentative="1">
      <w:start w:val="1"/>
      <w:numFmt w:val="lowerRoman"/>
      <w:lvlText w:val="%6."/>
      <w:lvlJc w:val="right"/>
      <w:pPr>
        <w:ind w:left="4320" w:hanging="180"/>
      </w:pPr>
    </w:lvl>
    <w:lvl w:ilvl="6" w:tplc="A7C23A84" w:tentative="1">
      <w:start w:val="1"/>
      <w:numFmt w:val="decimal"/>
      <w:lvlText w:val="%7."/>
      <w:lvlJc w:val="left"/>
      <w:pPr>
        <w:ind w:left="5040" w:hanging="360"/>
      </w:pPr>
    </w:lvl>
    <w:lvl w:ilvl="7" w:tplc="2AB82F6C" w:tentative="1">
      <w:start w:val="1"/>
      <w:numFmt w:val="lowerLetter"/>
      <w:lvlText w:val="%8."/>
      <w:lvlJc w:val="left"/>
      <w:pPr>
        <w:ind w:left="5760" w:hanging="360"/>
      </w:pPr>
    </w:lvl>
    <w:lvl w:ilvl="8" w:tplc="CC5A3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086A8F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7A7372A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</w:lvl>
  </w:abstractNum>
  <w:abstractNum w:abstractNumId="28">
    <w:nsid w:val="3FCF3017"/>
    <w:multiLevelType w:val="hybridMultilevel"/>
    <w:tmpl w:val="3DA65532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FC6FFB"/>
    <w:multiLevelType w:val="hybridMultilevel"/>
    <w:tmpl w:val="002045EC"/>
    <w:lvl w:ilvl="0" w:tplc="ABA445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835DC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A86299C"/>
    <w:multiLevelType w:val="hybridMultilevel"/>
    <w:tmpl w:val="E2C68A3C"/>
    <w:lvl w:ilvl="0" w:tplc="ABA445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84E59"/>
    <w:multiLevelType w:val="multilevel"/>
    <w:tmpl w:val="0410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6A40704"/>
    <w:multiLevelType w:val="hybridMultilevel"/>
    <w:tmpl w:val="92461A0E"/>
    <w:lvl w:ilvl="0" w:tplc="E4A4F78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6E6CC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625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8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086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C24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CA3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83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A4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953FB"/>
    <w:multiLevelType w:val="multilevel"/>
    <w:tmpl w:val="534C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0084E88"/>
    <w:multiLevelType w:val="hybridMultilevel"/>
    <w:tmpl w:val="E02A6C66"/>
    <w:lvl w:ilvl="0" w:tplc="4F9C80E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0A5DEF"/>
    <w:multiLevelType w:val="hybridMultilevel"/>
    <w:tmpl w:val="AF4470D6"/>
    <w:lvl w:ilvl="0" w:tplc="B042897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150A5"/>
    <w:multiLevelType w:val="hybridMultilevel"/>
    <w:tmpl w:val="0CB0FA22"/>
    <w:lvl w:ilvl="0" w:tplc="AAC021F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E9BC9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CF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161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CCC7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4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28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A1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48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32"/>
  </w:num>
  <w:num w:numId="4">
    <w:abstractNumId w:val="27"/>
  </w:num>
  <w:num w:numId="5">
    <w:abstractNumId w:val="14"/>
  </w:num>
  <w:num w:numId="6">
    <w:abstractNumId w:val="23"/>
  </w:num>
  <w:num w:numId="7">
    <w:abstractNumId w:val="36"/>
  </w:num>
  <w:num w:numId="8">
    <w:abstractNumId w:val="13"/>
  </w:num>
  <w:num w:numId="9">
    <w:abstractNumId w:val="37"/>
  </w:num>
  <w:num w:numId="10">
    <w:abstractNumId w:val="21"/>
  </w:num>
  <w:num w:numId="11">
    <w:abstractNumId w:val="28"/>
  </w:num>
  <w:num w:numId="12">
    <w:abstractNumId w:val="35"/>
  </w:num>
  <w:num w:numId="13">
    <w:abstractNumId w:val="12"/>
  </w:num>
  <w:num w:numId="14">
    <w:abstractNumId w:val="18"/>
  </w:num>
  <w:num w:numId="15">
    <w:abstractNumId w:val="25"/>
  </w:num>
  <w:num w:numId="16">
    <w:abstractNumId w:val="33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24"/>
  </w:num>
  <w:num w:numId="22">
    <w:abstractNumId w:val="17"/>
  </w:num>
  <w:num w:numId="23">
    <w:abstractNumId w:val="19"/>
  </w:num>
  <w:num w:numId="24">
    <w:abstractNumId w:val="34"/>
  </w:num>
  <w:num w:numId="25">
    <w:abstractNumId w:val="31"/>
  </w:num>
  <w:num w:numId="2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9"/>
  <w:hyphenationZone w:val="283"/>
  <w:doNotHyphenateCaps/>
  <w:evenAndOddHeaders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D4455"/>
    <w:rsid w:val="0000093B"/>
    <w:rsid w:val="00003484"/>
    <w:rsid w:val="000047C5"/>
    <w:rsid w:val="00005312"/>
    <w:rsid w:val="000153A9"/>
    <w:rsid w:val="000236BF"/>
    <w:rsid w:val="000240F8"/>
    <w:rsid w:val="000253C2"/>
    <w:rsid w:val="000261C1"/>
    <w:rsid w:val="000312D7"/>
    <w:rsid w:val="000314F4"/>
    <w:rsid w:val="000316FB"/>
    <w:rsid w:val="00033721"/>
    <w:rsid w:val="000462D6"/>
    <w:rsid w:val="00046EB1"/>
    <w:rsid w:val="000509F1"/>
    <w:rsid w:val="0005266B"/>
    <w:rsid w:val="000540E0"/>
    <w:rsid w:val="0005490E"/>
    <w:rsid w:val="00061996"/>
    <w:rsid w:val="000673A8"/>
    <w:rsid w:val="000706F6"/>
    <w:rsid w:val="00081386"/>
    <w:rsid w:val="0008228D"/>
    <w:rsid w:val="00085C41"/>
    <w:rsid w:val="00093BC0"/>
    <w:rsid w:val="000967D3"/>
    <w:rsid w:val="000A1B27"/>
    <w:rsid w:val="000A301A"/>
    <w:rsid w:val="000A4961"/>
    <w:rsid w:val="000A4A04"/>
    <w:rsid w:val="000A563E"/>
    <w:rsid w:val="000A72A6"/>
    <w:rsid w:val="000A7F5D"/>
    <w:rsid w:val="000C25BF"/>
    <w:rsid w:val="000C4A6D"/>
    <w:rsid w:val="000C66ED"/>
    <w:rsid w:val="000C68D2"/>
    <w:rsid w:val="000D104A"/>
    <w:rsid w:val="000D63F2"/>
    <w:rsid w:val="000D64E9"/>
    <w:rsid w:val="000E098A"/>
    <w:rsid w:val="000E1D01"/>
    <w:rsid w:val="000E659F"/>
    <w:rsid w:val="000F2716"/>
    <w:rsid w:val="000F2AEA"/>
    <w:rsid w:val="000F3408"/>
    <w:rsid w:val="000F71DA"/>
    <w:rsid w:val="000F7C24"/>
    <w:rsid w:val="00106E6D"/>
    <w:rsid w:val="00113112"/>
    <w:rsid w:val="00121FA0"/>
    <w:rsid w:val="00122FA2"/>
    <w:rsid w:val="00134456"/>
    <w:rsid w:val="00140619"/>
    <w:rsid w:val="00146FD6"/>
    <w:rsid w:val="00150323"/>
    <w:rsid w:val="00151356"/>
    <w:rsid w:val="00152DAF"/>
    <w:rsid w:val="001634AB"/>
    <w:rsid w:val="0016355D"/>
    <w:rsid w:val="001642DF"/>
    <w:rsid w:val="00172882"/>
    <w:rsid w:val="00175F89"/>
    <w:rsid w:val="00177BEA"/>
    <w:rsid w:val="0018186C"/>
    <w:rsid w:val="00183385"/>
    <w:rsid w:val="00183890"/>
    <w:rsid w:val="00192DDD"/>
    <w:rsid w:val="001A1BFB"/>
    <w:rsid w:val="001A28B8"/>
    <w:rsid w:val="001A647F"/>
    <w:rsid w:val="001B7B8E"/>
    <w:rsid w:val="001C25E9"/>
    <w:rsid w:val="001C2BB6"/>
    <w:rsid w:val="001C3377"/>
    <w:rsid w:val="001C577E"/>
    <w:rsid w:val="001D4E42"/>
    <w:rsid w:val="001E05FA"/>
    <w:rsid w:val="001E1632"/>
    <w:rsid w:val="001E1D09"/>
    <w:rsid w:val="001F446E"/>
    <w:rsid w:val="00204CFE"/>
    <w:rsid w:val="00214A48"/>
    <w:rsid w:val="0021503C"/>
    <w:rsid w:val="0022003B"/>
    <w:rsid w:val="00225295"/>
    <w:rsid w:val="0022604B"/>
    <w:rsid w:val="00226582"/>
    <w:rsid w:val="00226A51"/>
    <w:rsid w:val="00227EA5"/>
    <w:rsid w:val="00234685"/>
    <w:rsid w:val="00237FF6"/>
    <w:rsid w:val="00240114"/>
    <w:rsid w:val="00243D23"/>
    <w:rsid w:val="0024692B"/>
    <w:rsid w:val="00247B02"/>
    <w:rsid w:val="00251A20"/>
    <w:rsid w:val="00253608"/>
    <w:rsid w:val="00265BAF"/>
    <w:rsid w:val="00275044"/>
    <w:rsid w:val="00275787"/>
    <w:rsid w:val="002759BE"/>
    <w:rsid w:val="0027701A"/>
    <w:rsid w:val="00283694"/>
    <w:rsid w:val="002845CB"/>
    <w:rsid w:val="002847E6"/>
    <w:rsid w:val="002859FD"/>
    <w:rsid w:val="00290DD1"/>
    <w:rsid w:val="0029157F"/>
    <w:rsid w:val="002A1A12"/>
    <w:rsid w:val="002A3F3A"/>
    <w:rsid w:val="002A4800"/>
    <w:rsid w:val="002A4FB2"/>
    <w:rsid w:val="002B0F33"/>
    <w:rsid w:val="002B4DC1"/>
    <w:rsid w:val="002B7850"/>
    <w:rsid w:val="002B7F21"/>
    <w:rsid w:val="002C7A43"/>
    <w:rsid w:val="002D1E7D"/>
    <w:rsid w:val="002D1FBD"/>
    <w:rsid w:val="002D2414"/>
    <w:rsid w:val="002F1F09"/>
    <w:rsid w:val="002F750A"/>
    <w:rsid w:val="0030191B"/>
    <w:rsid w:val="003106BA"/>
    <w:rsid w:val="0031676D"/>
    <w:rsid w:val="00316EB9"/>
    <w:rsid w:val="00322251"/>
    <w:rsid w:val="0032652B"/>
    <w:rsid w:val="00327218"/>
    <w:rsid w:val="00331C95"/>
    <w:rsid w:val="00332C94"/>
    <w:rsid w:val="0033399D"/>
    <w:rsid w:val="00335720"/>
    <w:rsid w:val="00336594"/>
    <w:rsid w:val="00340589"/>
    <w:rsid w:val="00340F3D"/>
    <w:rsid w:val="00342E32"/>
    <w:rsid w:val="00347357"/>
    <w:rsid w:val="0035350C"/>
    <w:rsid w:val="0035511F"/>
    <w:rsid w:val="00362B58"/>
    <w:rsid w:val="00362ED1"/>
    <w:rsid w:val="0036300D"/>
    <w:rsid w:val="0037063D"/>
    <w:rsid w:val="0037298D"/>
    <w:rsid w:val="00375F6A"/>
    <w:rsid w:val="00386980"/>
    <w:rsid w:val="00387168"/>
    <w:rsid w:val="00390E44"/>
    <w:rsid w:val="00396728"/>
    <w:rsid w:val="003A18AF"/>
    <w:rsid w:val="003A2C76"/>
    <w:rsid w:val="003A3DC8"/>
    <w:rsid w:val="003B0742"/>
    <w:rsid w:val="003B1CB6"/>
    <w:rsid w:val="003B2F33"/>
    <w:rsid w:val="003B5524"/>
    <w:rsid w:val="003B5E5B"/>
    <w:rsid w:val="003B5E9D"/>
    <w:rsid w:val="003B6577"/>
    <w:rsid w:val="003B7AC0"/>
    <w:rsid w:val="003C05D2"/>
    <w:rsid w:val="003C7832"/>
    <w:rsid w:val="003D365E"/>
    <w:rsid w:val="003D3CFE"/>
    <w:rsid w:val="003D4455"/>
    <w:rsid w:val="003D4585"/>
    <w:rsid w:val="003D4678"/>
    <w:rsid w:val="003D5A43"/>
    <w:rsid w:val="003E1DD0"/>
    <w:rsid w:val="003E640A"/>
    <w:rsid w:val="003F0B6E"/>
    <w:rsid w:val="003F583F"/>
    <w:rsid w:val="003F6571"/>
    <w:rsid w:val="00403118"/>
    <w:rsid w:val="004068F6"/>
    <w:rsid w:val="0041772C"/>
    <w:rsid w:val="004208E7"/>
    <w:rsid w:val="004264DD"/>
    <w:rsid w:val="00427C16"/>
    <w:rsid w:val="004326CE"/>
    <w:rsid w:val="00433184"/>
    <w:rsid w:val="00434696"/>
    <w:rsid w:val="00434E86"/>
    <w:rsid w:val="00437ED7"/>
    <w:rsid w:val="0044687B"/>
    <w:rsid w:val="004578AC"/>
    <w:rsid w:val="00462644"/>
    <w:rsid w:val="004761A8"/>
    <w:rsid w:val="00480B51"/>
    <w:rsid w:val="00483386"/>
    <w:rsid w:val="004866EA"/>
    <w:rsid w:val="00486D61"/>
    <w:rsid w:val="00490838"/>
    <w:rsid w:val="0049130A"/>
    <w:rsid w:val="00492901"/>
    <w:rsid w:val="00493620"/>
    <w:rsid w:val="00494A5F"/>
    <w:rsid w:val="004952EE"/>
    <w:rsid w:val="004A0ECF"/>
    <w:rsid w:val="004A3BBF"/>
    <w:rsid w:val="004A785A"/>
    <w:rsid w:val="004A7BE7"/>
    <w:rsid w:val="004B0A11"/>
    <w:rsid w:val="004B252D"/>
    <w:rsid w:val="004C4A2F"/>
    <w:rsid w:val="004C7A8D"/>
    <w:rsid w:val="004D0FBE"/>
    <w:rsid w:val="004D1630"/>
    <w:rsid w:val="004D7243"/>
    <w:rsid w:val="004E24A7"/>
    <w:rsid w:val="004E34FB"/>
    <w:rsid w:val="004E3A3E"/>
    <w:rsid w:val="004E4754"/>
    <w:rsid w:val="004E5BA1"/>
    <w:rsid w:val="004E7959"/>
    <w:rsid w:val="004F10DA"/>
    <w:rsid w:val="004F1C31"/>
    <w:rsid w:val="004F430F"/>
    <w:rsid w:val="004F563B"/>
    <w:rsid w:val="004F74C1"/>
    <w:rsid w:val="00500601"/>
    <w:rsid w:val="005007AC"/>
    <w:rsid w:val="00500B72"/>
    <w:rsid w:val="00507B7C"/>
    <w:rsid w:val="005145DB"/>
    <w:rsid w:val="00517AA3"/>
    <w:rsid w:val="005220EC"/>
    <w:rsid w:val="00523354"/>
    <w:rsid w:val="0052484C"/>
    <w:rsid w:val="005255A2"/>
    <w:rsid w:val="00525A48"/>
    <w:rsid w:val="005300C7"/>
    <w:rsid w:val="00533CB9"/>
    <w:rsid w:val="005355AD"/>
    <w:rsid w:val="00536B2B"/>
    <w:rsid w:val="00537A05"/>
    <w:rsid w:val="00544438"/>
    <w:rsid w:val="00545D6E"/>
    <w:rsid w:val="00560A24"/>
    <w:rsid w:val="00562B42"/>
    <w:rsid w:val="00565D09"/>
    <w:rsid w:val="00577721"/>
    <w:rsid w:val="00577A98"/>
    <w:rsid w:val="005862AB"/>
    <w:rsid w:val="00587DE0"/>
    <w:rsid w:val="00591E1B"/>
    <w:rsid w:val="005952BB"/>
    <w:rsid w:val="005A1E97"/>
    <w:rsid w:val="005A743B"/>
    <w:rsid w:val="005A7EC0"/>
    <w:rsid w:val="005B0754"/>
    <w:rsid w:val="005B4176"/>
    <w:rsid w:val="005C3818"/>
    <w:rsid w:val="005D11CA"/>
    <w:rsid w:val="005D20C6"/>
    <w:rsid w:val="005D2506"/>
    <w:rsid w:val="005D2624"/>
    <w:rsid w:val="005D5A65"/>
    <w:rsid w:val="005E25F9"/>
    <w:rsid w:val="005E2A1F"/>
    <w:rsid w:val="005F4B6F"/>
    <w:rsid w:val="006010E4"/>
    <w:rsid w:val="00605737"/>
    <w:rsid w:val="00607695"/>
    <w:rsid w:val="0061151E"/>
    <w:rsid w:val="00620171"/>
    <w:rsid w:val="0062263D"/>
    <w:rsid w:val="00624359"/>
    <w:rsid w:val="00624941"/>
    <w:rsid w:val="006276F5"/>
    <w:rsid w:val="00636FB6"/>
    <w:rsid w:val="00637F30"/>
    <w:rsid w:val="006406A5"/>
    <w:rsid w:val="006417B7"/>
    <w:rsid w:val="00644246"/>
    <w:rsid w:val="006458E8"/>
    <w:rsid w:val="00645F63"/>
    <w:rsid w:val="00655CC6"/>
    <w:rsid w:val="00666B74"/>
    <w:rsid w:val="00671496"/>
    <w:rsid w:val="0067151B"/>
    <w:rsid w:val="006813BF"/>
    <w:rsid w:val="006819EA"/>
    <w:rsid w:val="00681EE5"/>
    <w:rsid w:val="00682404"/>
    <w:rsid w:val="006865D6"/>
    <w:rsid w:val="00687ED5"/>
    <w:rsid w:val="00690F16"/>
    <w:rsid w:val="0069313B"/>
    <w:rsid w:val="006932D3"/>
    <w:rsid w:val="00693B70"/>
    <w:rsid w:val="006B0F23"/>
    <w:rsid w:val="006C115A"/>
    <w:rsid w:val="006C4508"/>
    <w:rsid w:val="006C51A5"/>
    <w:rsid w:val="006D0111"/>
    <w:rsid w:val="006E2E53"/>
    <w:rsid w:val="006E2F8D"/>
    <w:rsid w:val="006E5D17"/>
    <w:rsid w:val="006F2300"/>
    <w:rsid w:val="006F4762"/>
    <w:rsid w:val="006F5C5A"/>
    <w:rsid w:val="006F5E7F"/>
    <w:rsid w:val="00700C7B"/>
    <w:rsid w:val="00700E76"/>
    <w:rsid w:val="00707FAD"/>
    <w:rsid w:val="00712E42"/>
    <w:rsid w:val="007149E4"/>
    <w:rsid w:val="00716624"/>
    <w:rsid w:val="0072013B"/>
    <w:rsid w:val="00722180"/>
    <w:rsid w:val="007223E9"/>
    <w:rsid w:val="007261F9"/>
    <w:rsid w:val="007278BD"/>
    <w:rsid w:val="00733E97"/>
    <w:rsid w:val="007402F5"/>
    <w:rsid w:val="00742848"/>
    <w:rsid w:val="00744A5B"/>
    <w:rsid w:val="0075547A"/>
    <w:rsid w:val="00760CEF"/>
    <w:rsid w:val="00761345"/>
    <w:rsid w:val="00761FC0"/>
    <w:rsid w:val="00763C04"/>
    <w:rsid w:val="00765247"/>
    <w:rsid w:val="00774383"/>
    <w:rsid w:val="00774431"/>
    <w:rsid w:val="00777AF8"/>
    <w:rsid w:val="0078258E"/>
    <w:rsid w:val="007833EF"/>
    <w:rsid w:val="00783851"/>
    <w:rsid w:val="0078474E"/>
    <w:rsid w:val="00784975"/>
    <w:rsid w:val="0079203A"/>
    <w:rsid w:val="00794CF2"/>
    <w:rsid w:val="007A1E47"/>
    <w:rsid w:val="007A26A3"/>
    <w:rsid w:val="007A4E1C"/>
    <w:rsid w:val="007A70CF"/>
    <w:rsid w:val="007B1E3D"/>
    <w:rsid w:val="007B50D5"/>
    <w:rsid w:val="007C27ED"/>
    <w:rsid w:val="007C4365"/>
    <w:rsid w:val="007C496F"/>
    <w:rsid w:val="007D0858"/>
    <w:rsid w:val="007D22EE"/>
    <w:rsid w:val="007D7135"/>
    <w:rsid w:val="007D72ED"/>
    <w:rsid w:val="007E657E"/>
    <w:rsid w:val="007F526C"/>
    <w:rsid w:val="007F578B"/>
    <w:rsid w:val="007F5A17"/>
    <w:rsid w:val="007F6E7B"/>
    <w:rsid w:val="008007E3"/>
    <w:rsid w:val="00805345"/>
    <w:rsid w:val="008054D0"/>
    <w:rsid w:val="00805E2A"/>
    <w:rsid w:val="00810252"/>
    <w:rsid w:val="008109A3"/>
    <w:rsid w:val="00811C5B"/>
    <w:rsid w:val="00813447"/>
    <w:rsid w:val="0081663A"/>
    <w:rsid w:val="00821E24"/>
    <w:rsid w:val="00827FFB"/>
    <w:rsid w:val="008314BA"/>
    <w:rsid w:val="00832547"/>
    <w:rsid w:val="0083351A"/>
    <w:rsid w:val="008346CC"/>
    <w:rsid w:val="0083488F"/>
    <w:rsid w:val="008352D6"/>
    <w:rsid w:val="00841997"/>
    <w:rsid w:val="00850499"/>
    <w:rsid w:val="0085350C"/>
    <w:rsid w:val="008564C1"/>
    <w:rsid w:val="00863B6B"/>
    <w:rsid w:val="00870FBD"/>
    <w:rsid w:val="00874A51"/>
    <w:rsid w:val="0087699C"/>
    <w:rsid w:val="00880D87"/>
    <w:rsid w:val="00887723"/>
    <w:rsid w:val="008903E7"/>
    <w:rsid w:val="0089271F"/>
    <w:rsid w:val="00892FA1"/>
    <w:rsid w:val="00893644"/>
    <w:rsid w:val="008936D0"/>
    <w:rsid w:val="008A05AF"/>
    <w:rsid w:val="008A2AB7"/>
    <w:rsid w:val="008A4C61"/>
    <w:rsid w:val="008A53FC"/>
    <w:rsid w:val="008B0CA1"/>
    <w:rsid w:val="008B2B99"/>
    <w:rsid w:val="008B338E"/>
    <w:rsid w:val="008B74CE"/>
    <w:rsid w:val="008B7F8A"/>
    <w:rsid w:val="008C1C27"/>
    <w:rsid w:val="008C2AEF"/>
    <w:rsid w:val="008C4DE1"/>
    <w:rsid w:val="008D0B0D"/>
    <w:rsid w:val="008D30DC"/>
    <w:rsid w:val="008D35D4"/>
    <w:rsid w:val="008D3FA1"/>
    <w:rsid w:val="008D4570"/>
    <w:rsid w:val="008E0567"/>
    <w:rsid w:val="008E1CD4"/>
    <w:rsid w:val="008E6458"/>
    <w:rsid w:val="008E6C47"/>
    <w:rsid w:val="008F057E"/>
    <w:rsid w:val="008F0C7E"/>
    <w:rsid w:val="008F1A5A"/>
    <w:rsid w:val="00900BF1"/>
    <w:rsid w:val="009035EB"/>
    <w:rsid w:val="00904CA5"/>
    <w:rsid w:val="0090760F"/>
    <w:rsid w:val="009107AA"/>
    <w:rsid w:val="009137CC"/>
    <w:rsid w:val="00913807"/>
    <w:rsid w:val="0091385E"/>
    <w:rsid w:val="00915BBF"/>
    <w:rsid w:val="00916C0D"/>
    <w:rsid w:val="0092561C"/>
    <w:rsid w:val="009306AF"/>
    <w:rsid w:val="009316C7"/>
    <w:rsid w:val="00940117"/>
    <w:rsid w:val="009408FC"/>
    <w:rsid w:val="00942370"/>
    <w:rsid w:val="00947188"/>
    <w:rsid w:val="00950469"/>
    <w:rsid w:val="00953FAE"/>
    <w:rsid w:val="00955C4F"/>
    <w:rsid w:val="00971133"/>
    <w:rsid w:val="00972351"/>
    <w:rsid w:val="00972F98"/>
    <w:rsid w:val="009748D4"/>
    <w:rsid w:val="00977231"/>
    <w:rsid w:val="0098056A"/>
    <w:rsid w:val="00980DC3"/>
    <w:rsid w:val="00981FED"/>
    <w:rsid w:val="0098248C"/>
    <w:rsid w:val="009833CA"/>
    <w:rsid w:val="00985726"/>
    <w:rsid w:val="00992166"/>
    <w:rsid w:val="009A01DE"/>
    <w:rsid w:val="009A0C1A"/>
    <w:rsid w:val="009A162D"/>
    <w:rsid w:val="009B106A"/>
    <w:rsid w:val="009B58F8"/>
    <w:rsid w:val="009C1068"/>
    <w:rsid w:val="009C3B3C"/>
    <w:rsid w:val="009D3AD0"/>
    <w:rsid w:val="009E395A"/>
    <w:rsid w:val="009E403B"/>
    <w:rsid w:val="009F0511"/>
    <w:rsid w:val="009F2576"/>
    <w:rsid w:val="009F2E33"/>
    <w:rsid w:val="009F325D"/>
    <w:rsid w:val="009F4844"/>
    <w:rsid w:val="009F70C5"/>
    <w:rsid w:val="00A22F00"/>
    <w:rsid w:val="00A23B38"/>
    <w:rsid w:val="00A27106"/>
    <w:rsid w:val="00A31E10"/>
    <w:rsid w:val="00A34A02"/>
    <w:rsid w:val="00A42D23"/>
    <w:rsid w:val="00A44A6D"/>
    <w:rsid w:val="00A451C8"/>
    <w:rsid w:val="00A532A8"/>
    <w:rsid w:val="00A54A39"/>
    <w:rsid w:val="00A54BBA"/>
    <w:rsid w:val="00A55A77"/>
    <w:rsid w:val="00A61F40"/>
    <w:rsid w:val="00A63DFB"/>
    <w:rsid w:val="00A67DA8"/>
    <w:rsid w:val="00A736D7"/>
    <w:rsid w:val="00A746EB"/>
    <w:rsid w:val="00A75546"/>
    <w:rsid w:val="00A765E7"/>
    <w:rsid w:val="00A80786"/>
    <w:rsid w:val="00A827E8"/>
    <w:rsid w:val="00A857AD"/>
    <w:rsid w:val="00A863B0"/>
    <w:rsid w:val="00A86C88"/>
    <w:rsid w:val="00A90EC5"/>
    <w:rsid w:val="00A91D8E"/>
    <w:rsid w:val="00A92DD1"/>
    <w:rsid w:val="00A975FA"/>
    <w:rsid w:val="00AA0636"/>
    <w:rsid w:val="00AA7B3F"/>
    <w:rsid w:val="00AB36CB"/>
    <w:rsid w:val="00AB4E86"/>
    <w:rsid w:val="00AC39D8"/>
    <w:rsid w:val="00AD146D"/>
    <w:rsid w:val="00AD14F3"/>
    <w:rsid w:val="00AE2960"/>
    <w:rsid w:val="00AE336E"/>
    <w:rsid w:val="00AF1A06"/>
    <w:rsid w:val="00AF3C00"/>
    <w:rsid w:val="00AF3D19"/>
    <w:rsid w:val="00AF62F5"/>
    <w:rsid w:val="00B01028"/>
    <w:rsid w:val="00B11570"/>
    <w:rsid w:val="00B218E5"/>
    <w:rsid w:val="00B2628F"/>
    <w:rsid w:val="00B32FAA"/>
    <w:rsid w:val="00B34450"/>
    <w:rsid w:val="00B360C3"/>
    <w:rsid w:val="00B36575"/>
    <w:rsid w:val="00B44761"/>
    <w:rsid w:val="00B45542"/>
    <w:rsid w:val="00B5095B"/>
    <w:rsid w:val="00B53794"/>
    <w:rsid w:val="00B54DE0"/>
    <w:rsid w:val="00B60335"/>
    <w:rsid w:val="00B616F2"/>
    <w:rsid w:val="00B618C5"/>
    <w:rsid w:val="00B7282F"/>
    <w:rsid w:val="00B741C7"/>
    <w:rsid w:val="00B7480C"/>
    <w:rsid w:val="00B75223"/>
    <w:rsid w:val="00B7744B"/>
    <w:rsid w:val="00B775FE"/>
    <w:rsid w:val="00B85DE2"/>
    <w:rsid w:val="00B87411"/>
    <w:rsid w:val="00B91D13"/>
    <w:rsid w:val="00B92C9E"/>
    <w:rsid w:val="00B92CDC"/>
    <w:rsid w:val="00B97AB0"/>
    <w:rsid w:val="00BA1D65"/>
    <w:rsid w:val="00BA7996"/>
    <w:rsid w:val="00BB1739"/>
    <w:rsid w:val="00BB5889"/>
    <w:rsid w:val="00BC4691"/>
    <w:rsid w:val="00BC515B"/>
    <w:rsid w:val="00BC67F7"/>
    <w:rsid w:val="00BD18E9"/>
    <w:rsid w:val="00BD3000"/>
    <w:rsid w:val="00BD74A7"/>
    <w:rsid w:val="00BE03CF"/>
    <w:rsid w:val="00BE47F3"/>
    <w:rsid w:val="00BE4B1A"/>
    <w:rsid w:val="00BE4F96"/>
    <w:rsid w:val="00BF066B"/>
    <w:rsid w:val="00BF244B"/>
    <w:rsid w:val="00BF5055"/>
    <w:rsid w:val="00BF50CC"/>
    <w:rsid w:val="00BF6367"/>
    <w:rsid w:val="00C01439"/>
    <w:rsid w:val="00C028A1"/>
    <w:rsid w:val="00C05FE5"/>
    <w:rsid w:val="00C06603"/>
    <w:rsid w:val="00C06F94"/>
    <w:rsid w:val="00C101FE"/>
    <w:rsid w:val="00C117E7"/>
    <w:rsid w:val="00C13AC8"/>
    <w:rsid w:val="00C267D6"/>
    <w:rsid w:val="00C37EC3"/>
    <w:rsid w:val="00C40F65"/>
    <w:rsid w:val="00C4172D"/>
    <w:rsid w:val="00C4416C"/>
    <w:rsid w:val="00C51B3F"/>
    <w:rsid w:val="00C53013"/>
    <w:rsid w:val="00C54208"/>
    <w:rsid w:val="00C577B4"/>
    <w:rsid w:val="00C614F2"/>
    <w:rsid w:val="00C61F66"/>
    <w:rsid w:val="00C64DEE"/>
    <w:rsid w:val="00C74294"/>
    <w:rsid w:val="00C74EB6"/>
    <w:rsid w:val="00C83F07"/>
    <w:rsid w:val="00C913C0"/>
    <w:rsid w:val="00C93E06"/>
    <w:rsid w:val="00C9779A"/>
    <w:rsid w:val="00CA2A16"/>
    <w:rsid w:val="00CB01DB"/>
    <w:rsid w:val="00CB1F33"/>
    <w:rsid w:val="00CB3112"/>
    <w:rsid w:val="00CB4D56"/>
    <w:rsid w:val="00CB65E0"/>
    <w:rsid w:val="00CC5DD8"/>
    <w:rsid w:val="00CC7B93"/>
    <w:rsid w:val="00CD0D93"/>
    <w:rsid w:val="00CD1F81"/>
    <w:rsid w:val="00CD7A8E"/>
    <w:rsid w:val="00CE0806"/>
    <w:rsid w:val="00CE17A0"/>
    <w:rsid w:val="00CE30A2"/>
    <w:rsid w:val="00CE58B4"/>
    <w:rsid w:val="00CE668E"/>
    <w:rsid w:val="00CF0014"/>
    <w:rsid w:val="00CF0390"/>
    <w:rsid w:val="00CF1CF9"/>
    <w:rsid w:val="00D00792"/>
    <w:rsid w:val="00D12C07"/>
    <w:rsid w:val="00D13176"/>
    <w:rsid w:val="00D13C46"/>
    <w:rsid w:val="00D16209"/>
    <w:rsid w:val="00D21832"/>
    <w:rsid w:val="00D2632C"/>
    <w:rsid w:val="00D276EF"/>
    <w:rsid w:val="00D3188B"/>
    <w:rsid w:val="00D33030"/>
    <w:rsid w:val="00D334C4"/>
    <w:rsid w:val="00D377AB"/>
    <w:rsid w:val="00D412EE"/>
    <w:rsid w:val="00D448A2"/>
    <w:rsid w:val="00D5046C"/>
    <w:rsid w:val="00D51E72"/>
    <w:rsid w:val="00D5390B"/>
    <w:rsid w:val="00D552CE"/>
    <w:rsid w:val="00D55CDC"/>
    <w:rsid w:val="00D60378"/>
    <w:rsid w:val="00D66B5F"/>
    <w:rsid w:val="00D75FE1"/>
    <w:rsid w:val="00D7778F"/>
    <w:rsid w:val="00D77845"/>
    <w:rsid w:val="00D8557C"/>
    <w:rsid w:val="00D86CA3"/>
    <w:rsid w:val="00D917EB"/>
    <w:rsid w:val="00D93994"/>
    <w:rsid w:val="00D9482E"/>
    <w:rsid w:val="00D94CB2"/>
    <w:rsid w:val="00DA20D5"/>
    <w:rsid w:val="00DA5B03"/>
    <w:rsid w:val="00DB2D26"/>
    <w:rsid w:val="00DB32AD"/>
    <w:rsid w:val="00DB44E1"/>
    <w:rsid w:val="00DB5846"/>
    <w:rsid w:val="00DC2C3C"/>
    <w:rsid w:val="00DC358D"/>
    <w:rsid w:val="00DC3FD7"/>
    <w:rsid w:val="00DC5075"/>
    <w:rsid w:val="00DC67D4"/>
    <w:rsid w:val="00DD2AAB"/>
    <w:rsid w:val="00DD32FD"/>
    <w:rsid w:val="00DD7F57"/>
    <w:rsid w:val="00DE25BE"/>
    <w:rsid w:val="00DE4B07"/>
    <w:rsid w:val="00E0372E"/>
    <w:rsid w:val="00E1086E"/>
    <w:rsid w:val="00E109F7"/>
    <w:rsid w:val="00E11B16"/>
    <w:rsid w:val="00E1212B"/>
    <w:rsid w:val="00E2251B"/>
    <w:rsid w:val="00E27A89"/>
    <w:rsid w:val="00E349A0"/>
    <w:rsid w:val="00E359B3"/>
    <w:rsid w:val="00E432EB"/>
    <w:rsid w:val="00E4376E"/>
    <w:rsid w:val="00E44C85"/>
    <w:rsid w:val="00E54967"/>
    <w:rsid w:val="00E565F4"/>
    <w:rsid w:val="00E609B4"/>
    <w:rsid w:val="00E64D58"/>
    <w:rsid w:val="00E70C9D"/>
    <w:rsid w:val="00E829E0"/>
    <w:rsid w:val="00E82B32"/>
    <w:rsid w:val="00E82DCE"/>
    <w:rsid w:val="00E84442"/>
    <w:rsid w:val="00E925A2"/>
    <w:rsid w:val="00EA06DC"/>
    <w:rsid w:val="00EA1A09"/>
    <w:rsid w:val="00EA4088"/>
    <w:rsid w:val="00EA471F"/>
    <w:rsid w:val="00EB1732"/>
    <w:rsid w:val="00EB7702"/>
    <w:rsid w:val="00EC0D81"/>
    <w:rsid w:val="00EC1361"/>
    <w:rsid w:val="00EC5551"/>
    <w:rsid w:val="00EC57C5"/>
    <w:rsid w:val="00ED03BA"/>
    <w:rsid w:val="00ED4371"/>
    <w:rsid w:val="00ED4AE0"/>
    <w:rsid w:val="00ED69C7"/>
    <w:rsid w:val="00EE0236"/>
    <w:rsid w:val="00EE608A"/>
    <w:rsid w:val="00EF16DE"/>
    <w:rsid w:val="00EF5EA7"/>
    <w:rsid w:val="00EF6CF4"/>
    <w:rsid w:val="00F01B7F"/>
    <w:rsid w:val="00F01CDB"/>
    <w:rsid w:val="00F025BB"/>
    <w:rsid w:val="00F04C86"/>
    <w:rsid w:val="00F0661E"/>
    <w:rsid w:val="00F07D12"/>
    <w:rsid w:val="00F13B75"/>
    <w:rsid w:val="00F217FA"/>
    <w:rsid w:val="00F2585E"/>
    <w:rsid w:val="00F258E4"/>
    <w:rsid w:val="00F26F3D"/>
    <w:rsid w:val="00F32213"/>
    <w:rsid w:val="00F35A86"/>
    <w:rsid w:val="00F36E0A"/>
    <w:rsid w:val="00F51D9D"/>
    <w:rsid w:val="00F61D88"/>
    <w:rsid w:val="00F66FB1"/>
    <w:rsid w:val="00F703CC"/>
    <w:rsid w:val="00F7208F"/>
    <w:rsid w:val="00F80B35"/>
    <w:rsid w:val="00F91C02"/>
    <w:rsid w:val="00F94CEF"/>
    <w:rsid w:val="00F95184"/>
    <w:rsid w:val="00F95242"/>
    <w:rsid w:val="00FA061E"/>
    <w:rsid w:val="00FA4BC4"/>
    <w:rsid w:val="00FA5181"/>
    <w:rsid w:val="00FA5C78"/>
    <w:rsid w:val="00FA6112"/>
    <w:rsid w:val="00FB121C"/>
    <w:rsid w:val="00FC0067"/>
    <w:rsid w:val="00FC23D8"/>
    <w:rsid w:val="00FC7D00"/>
    <w:rsid w:val="00FD201A"/>
    <w:rsid w:val="00FD21B2"/>
    <w:rsid w:val="00FD2D25"/>
    <w:rsid w:val="00FE2DF7"/>
    <w:rsid w:val="00FE39ED"/>
    <w:rsid w:val="00FE6227"/>
    <w:rsid w:val="00FE64DC"/>
    <w:rsid w:val="00FF0A19"/>
    <w:rsid w:val="00F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6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head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/>
    <w:lsdException w:name="Subtitle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8A05AF"/>
    <w:pPr>
      <w:spacing w:line="288" w:lineRule="auto"/>
      <w:jc w:val="both"/>
    </w:pPr>
    <w:rPr>
      <w:rFonts w:ascii="Arial" w:eastAsia="Times New Roman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85DE2"/>
    <w:pPr>
      <w:keepNext/>
      <w:numPr>
        <w:numId w:val="4"/>
      </w:numPr>
      <w:suppressAutoHyphens/>
      <w:outlineLvl w:val="0"/>
    </w:pPr>
    <w:rPr>
      <w:rFonts w:eastAsia="MS ??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236BF"/>
    <w:pPr>
      <w:keepNext/>
      <w:numPr>
        <w:ilvl w:val="1"/>
        <w:numId w:val="4"/>
      </w:numPr>
      <w:spacing w:before="240" w:after="60"/>
      <w:outlineLvl w:val="1"/>
    </w:pPr>
    <w:rPr>
      <w:rFonts w:eastAsia="Calibri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B85DE2"/>
    <w:pPr>
      <w:keepNext/>
      <w:keepLines/>
      <w:numPr>
        <w:ilvl w:val="2"/>
        <w:numId w:val="4"/>
      </w:numPr>
      <w:spacing w:before="200"/>
      <w:outlineLvl w:val="2"/>
    </w:pPr>
    <w:rPr>
      <w:rFonts w:ascii="Calibri" w:eastAsia="MS ????" w:hAnsi="Calibri" w:cs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D4455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13447"/>
    <w:pPr>
      <w:numPr>
        <w:ilvl w:val="4"/>
        <w:numId w:val="4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47"/>
    <w:pPr>
      <w:numPr>
        <w:ilvl w:val="5"/>
        <w:numId w:val="4"/>
      </w:numPr>
      <w:spacing w:before="240" w:after="60"/>
      <w:outlineLvl w:val="5"/>
    </w:pPr>
    <w:rPr>
      <w:b/>
      <w:bCs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D4455"/>
    <w:pPr>
      <w:keepNext/>
      <w:numPr>
        <w:ilvl w:val="6"/>
        <w:numId w:val="4"/>
      </w:numPr>
      <w:outlineLvl w:val="6"/>
    </w:pPr>
    <w:rPr>
      <w:rFonts w:cs="Arial"/>
      <w:b/>
      <w:bCs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D4455"/>
    <w:pPr>
      <w:keepNext/>
      <w:keepLines/>
      <w:numPr>
        <w:ilvl w:val="7"/>
        <w:numId w:val="4"/>
      </w:numPr>
      <w:spacing w:before="200"/>
      <w:outlineLvl w:val="7"/>
    </w:pPr>
    <w:rPr>
      <w:rFonts w:ascii="Cambria" w:hAnsi="Cambria" w:cs="Cambria"/>
      <w:color w:val="40404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13447"/>
    <w:pPr>
      <w:numPr>
        <w:ilvl w:val="8"/>
        <w:numId w:val="4"/>
      </w:numPr>
      <w:spacing w:before="240" w:after="60"/>
      <w:outlineLvl w:val="8"/>
    </w:pPr>
    <w:rPr>
      <w:rFonts w:ascii="Cambria" w:hAnsi="Cambria" w:cs="Cambria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85DE2"/>
    <w:rPr>
      <w:rFonts w:ascii="Arial" w:eastAsia="MS ??" w:hAnsi="Arial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44246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85DE2"/>
    <w:rPr>
      <w:rFonts w:eastAsia="MS ????" w:cs="Calibri"/>
      <w:b/>
      <w:bCs/>
      <w:color w:val="4F81BD"/>
      <w:sz w:val="22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3D4455"/>
    <w:rPr>
      <w:rFonts w:ascii="Cambria" w:eastAsia="Times New Roman" w:hAnsi="Cambria" w:cs="Cambria"/>
      <w:b/>
      <w:bCs/>
      <w:i/>
      <w:iCs/>
      <w:color w:val="4F81BD"/>
      <w:sz w:val="22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3D4455"/>
    <w:rPr>
      <w:rFonts w:ascii="Arial" w:eastAsia="Times New Roman" w:hAnsi="Arial" w:cs="Arial"/>
      <w:b/>
      <w:b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D4455"/>
    <w:rPr>
      <w:rFonts w:ascii="Cambria" w:eastAsia="Times New Roman" w:hAnsi="Cambria" w:cs="Cambria"/>
      <w:color w:val="404040"/>
      <w:sz w:val="22"/>
    </w:rPr>
  </w:style>
  <w:style w:type="paragraph" w:styleId="Titolo">
    <w:name w:val="Title"/>
    <w:basedOn w:val="Normale"/>
    <w:link w:val="TitoloCarattere"/>
    <w:uiPriority w:val="99"/>
    <w:qFormat/>
    <w:rsid w:val="003D4455"/>
    <w:pPr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D4455"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D445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D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D4455"/>
    <w:rPr>
      <w:rFonts w:ascii="Tahoma" w:hAnsi="Tahoma" w:cs="Tahoma"/>
      <w:sz w:val="16"/>
      <w:szCs w:val="16"/>
      <w:lang w:eastAsia="it-IT"/>
    </w:rPr>
  </w:style>
  <w:style w:type="paragraph" w:customStyle="1" w:styleId="APARAGRAFI">
    <w:name w:val="APARAGRAFI"/>
    <w:next w:val="Normale"/>
    <w:uiPriority w:val="99"/>
    <w:rsid w:val="003D4455"/>
    <w:pPr>
      <w:suppressAutoHyphens/>
    </w:pPr>
    <w:rPr>
      <w:rFonts w:ascii="Arial" w:hAnsi="Arial" w:cs="Arial"/>
      <w:b/>
      <w:bCs/>
      <w:sz w:val="22"/>
      <w:szCs w:val="22"/>
      <w:lang w:eastAsia="ar-SA"/>
    </w:rPr>
  </w:style>
  <w:style w:type="paragraph" w:styleId="Indirizzomittente">
    <w:name w:val="envelope return"/>
    <w:basedOn w:val="Normale"/>
    <w:uiPriority w:val="99"/>
    <w:rsid w:val="00655CC6"/>
    <w:rPr>
      <w:lang w:eastAsia="ar-SA"/>
    </w:rPr>
  </w:style>
  <w:style w:type="paragraph" w:customStyle="1" w:styleId="Paragrafoelenco1">
    <w:name w:val="Paragrafo elenco1"/>
    <w:basedOn w:val="Normale"/>
    <w:uiPriority w:val="99"/>
    <w:qFormat/>
    <w:rsid w:val="004A7BE7"/>
    <w:pPr>
      <w:ind w:left="720"/>
    </w:pPr>
  </w:style>
  <w:style w:type="paragraph" w:customStyle="1" w:styleId="Default">
    <w:name w:val="Default"/>
    <w:uiPriority w:val="99"/>
    <w:rsid w:val="00690F16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table" w:styleId="Grigliatabella">
    <w:name w:val="Table Grid"/>
    <w:basedOn w:val="Tabellanormale"/>
    <w:rsid w:val="006C11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FE2D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E2DF7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E2DF7"/>
    <w:pPr>
      <w:ind w:left="72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FE2DF7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arattereCarattere10">
    <w:name w:val="Carattere Carattere10"/>
    <w:basedOn w:val="Carpredefinitoparagrafo"/>
    <w:uiPriority w:val="99"/>
    <w:locked/>
    <w:rsid w:val="00347357"/>
    <w:rPr>
      <w:rFonts w:ascii="Cambria" w:hAnsi="Cambria" w:cs="Cambria"/>
      <w:b/>
      <w:bCs/>
      <w:i/>
      <w:iCs/>
    </w:rPr>
  </w:style>
  <w:style w:type="character" w:customStyle="1" w:styleId="CarattereCarattere4">
    <w:name w:val="Carattere Carattere4"/>
    <w:basedOn w:val="Carpredefinitoparagrafo"/>
    <w:uiPriority w:val="99"/>
    <w:locked/>
    <w:rsid w:val="00347357"/>
  </w:style>
  <w:style w:type="paragraph" w:styleId="NormaleWeb">
    <w:name w:val="Normal (Web)"/>
    <w:basedOn w:val="Normale"/>
    <w:uiPriority w:val="99"/>
    <w:rsid w:val="00247B02"/>
    <w:pPr>
      <w:spacing w:before="100" w:beforeAutospacing="1" w:after="119"/>
    </w:pPr>
    <w:rPr>
      <w:rFonts w:eastAsia="Calibri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236B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44246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E0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E0806"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CE0806"/>
  </w:style>
  <w:style w:type="paragraph" w:styleId="Testonotaapidipagina">
    <w:name w:val="footnote text"/>
    <w:basedOn w:val="Normale"/>
    <w:link w:val="TestonotaapidipaginaCarattere"/>
    <w:uiPriority w:val="99"/>
    <w:semiHidden/>
    <w:rsid w:val="00F217FA"/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F217FA"/>
    <w:rPr>
      <w:rFonts w:ascii="Times New Roman" w:hAnsi="Times New Roman" w:cs="Times New Roman"/>
      <w:sz w:val="20"/>
      <w:szCs w:val="20"/>
    </w:rPr>
  </w:style>
  <w:style w:type="paragraph" w:customStyle="1" w:styleId="Contenutotabella">
    <w:name w:val="Contenuto tabella"/>
    <w:basedOn w:val="Normale"/>
    <w:uiPriority w:val="99"/>
    <w:rsid w:val="00B85DE2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eastAsia="MS ??"/>
      <w:kern w:val="1"/>
      <w:sz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B85DE2"/>
    <w:pPr>
      <w:numPr>
        <w:ilvl w:val="1"/>
      </w:numPr>
    </w:pPr>
    <w:rPr>
      <w:rFonts w:ascii="Calibri" w:eastAsia="MS ????" w:hAnsi="Calibri" w:cs="Calibri"/>
      <w:i/>
      <w:iCs/>
      <w:color w:val="4F81BD"/>
      <w:spacing w:val="15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B85DE2"/>
    <w:rPr>
      <w:rFonts w:ascii="Calibri" w:eastAsia="MS ????" w:hAnsi="Calibri" w:cs="Calibri"/>
      <w:i/>
      <w:iCs/>
      <w:color w:val="4F81BD"/>
      <w:spacing w:val="15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semiHidden/>
    <w:locked/>
    <w:rsid w:val="00B85DE2"/>
    <w:pPr>
      <w:spacing w:after="120"/>
    </w:pPr>
    <w:rPr>
      <w:rFonts w:eastAsia="MS ??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B85DE2"/>
    <w:rPr>
      <w:rFonts w:eastAsia="MS ??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locked/>
    <w:rsid w:val="00B85DE2"/>
    <w:pPr>
      <w:spacing w:after="120" w:line="480" w:lineRule="auto"/>
    </w:pPr>
    <w:rPr>
      <w:rFonts w:eastAsia="MS ??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85DE2"/>
    <w:rPr>
      <w:rFonts w:eastAsia="MS ??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locked/>
    <w:rsid w:val="00B85DE2"/>
    <w:pPr>
      <w:spacing w:after="120"/>
    </w:pPr>
    <w:rPr>
      <w:rFonts w:eastAsia="MS ??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B85DE2"/>
    <w:rPr>
      <w:rFonts w:eastAsia="MS ??"/>
      <w:sz w:val="16"/>
      <w:szCs w:val="16"/>
      <w:lang w:val="it-IT" w:eastAsia="it-IT"/>
    </w:rPr>
  </w:style>
  <w:style w:type="paragraph" w:customStyle="1" w:styleId="NormaleWeb1">
    <w:name w:val="Normale (Web)1"/>
    <w:basedOn w:val="Normale"/>
    <w:uiPriority w:val="99"/>
    <w:rsid w:val="00B85DE2"/>
    <w:pPr>
      <w:suppressAutoHyphens/>
    </w:pPr>
    <w:rPr>
      <w:rFonts w:eastAsia="MS ??"/>
      <w:kern w:val="1"/>
      <w:lang w:eastAsia="ar-SA"/>
    </w:rPr>
  </w:style>
  <w:style w:type="character" w:customStyle="1" w:styleId="Punti">
    <w:name w:val="Punti"/>
    <w:uiPriority w:val="99"/>
    <w:rsid w:val="00B85DE2"/>
    <w:rPr>
      <w:rFonts w:ascii="OpenSymbol" w:hAnsi="OpenSymbol" w:cs="OpenSymbol"/>
    </w:rPr>
  </w:style>
  <w:style w:type="character" w:customStyle="1" w:styleId="st">
    <w:name w:val="st"/>
    <w:uiPriority w:val="99"/>
    <w:rsid w:val="00B85DE2"/>
  </w:style>
  <w:style w:type="character" w:styleId="Enfasicorsivo">
    <w:name w:val="Emphasis"/>
    <w:basedOn w:val="Carpredefinitoparagrafo"/>
    <w:uiPriority w:val="20"/>
    <w:qFormat/>
    <w:locked/>
    <w:rsid w:val="00B85DE2"/>
    <w:rPr>
      <w:i/>
      <w:iCs/>
    </w:rPr>
  </w:style>
  <w:style w:type="character" w:customStyle="1" w:styleId="null">
    <w:name w:val="null"/>
    <w:uiPriority w:val="99"/>
    <w:rsid w:val="00B85DE2"/>
  </w:style>
  <w:style w:type="paragraph" w:customStyle="1" w:styleId="Corpodeltesto21">
    <w:name w:val="Corpo del testo 21"/>
    <w:basedOn w:val="Normale"/>
    <w:uiPriority w:val="99"/>
    <w:rsid w:val="00B85DE2"/>
    <w:pPr>
      <w:widowControl w:val="0"/>
      <w:tabs>
        <w:tab w:val="left" w:pos="1134"/>
      </w:tabs>
      <w:suppressAutoHyphens/>
    </w:pPr>
    <w:rPr>
      <w:rFonts w:eastAsia="MS ??"/>
      <w:kern w:val="1"/>
      <w:sz w:val="24"/>
    </w:rPr>
  </w:style>
  <w:style w:type="paragraph" w:styleId="Titolosommario">
    <w:name w:val="TOC Heading"/>
    <w:basedOn w:val="Titolo1"/>
    <w:next w:val="Normale"/>
    <w:uiPriority w:val="39"/>
    <w:qFormat/>
    <w:rsid w:val="00A92DD1"/>
    <w:pPr>
      <w:keepLines/>
      <w:suppressAutoHyphens w:val="0"/>
      <w:spacing w:before="480" w:line="276" w:lineRule="auto"/>
      <w:outlineLvl w:val="9"/>
    </w:pPr>
    <w:rPr>
      <w:rFonts w:ascii="Cambria" w:eastAsia="Times New Roman" w:hAnsi="Cambria"/>
      <w:b/>
      <w:bCs/>
      <w:color w:val="365F91"/>
      <w:lang w:eastAsia="en-US"/>
    </w:rPr>
  </w:style>
  <w:style w:type="paragraph" w:styleId="Sommario1">
    <w:name w:val="toc 1"/>
    <w:basedOn w:val="Normale"/>
    <w:next w:val="Normale"/>
    <w:autoRedefine/>
    <w:uiPriority w:val="39"/>
    <w:rsid w:val="00A92DD1"/>
  </w:style>
  <w:style w:type="paragraph" w:styleId="Sommario2">
    <w:name w:val="toc 2"/>
    <w:basedOn w:val="Normale"/>
    <w:next w:val="Normale"/>
    <w:autoRedefine/>
    <w:uiPriority w:val="39"/>
    <w:rsid w:val="00A92DD1"/>
    <w:pPr>
      <w:ind w:left="200"/>
    </w:pPr>
  </w:style>
  <w:style w:type="character" w:styleId="Collegamentoipertestuale">
    <w:name w:val="Hyperlink"/>
    <w:basedOn w:val="Carpredefinitoparagrafo"/>
    <w:uiPriority w:val="99"/>
    <w:unhideWhenUsed/>
    <w:locked/>
    <w:rsid w:val="00A92DD1"/>
    <w:rPr>
      <w:color w:val="0000FF"/>
      <w:u w:val="single"/>
    </w:rPr>
  </w:style>
  <w:style w:type="paragraph" w:customStyle="1" w:styleId="western">
    <w:name w:val="western"/>
    <w:basedOn w:val="Normale"/>
    <w:rsid w:val="00577A98"/>
    <w:pPr>
      <w:spacing w:before="100" w:beforeAutospacing="1" w:after="119"/>
    </w:pPr>
    <w:rPr>
      <w:sz w:val="24"/>
    </w:rPr>
  </w:style>
  <w:style w:type="paragraph" w:styleId="Paragrafoelenco">
    <w:name w:val="List Paragraph"/>
    <w:basedOn w:val="Normale"/>
    <w:uiPriority w:val="34"/>
    <w:qFormat/>
    <w:rsid w:val="00AF3C00"/>
    <w:pPr>
      <w:ind w:left="708"/>
    </w:pPr>
  </w:style>
  <w:style w:type="character" w:customStyle="1" w:styleId="Titolo5Carattere">
    <w:name w:val="Titolo 5 Carattere"/>
    <w:basedOn w:val="Carpredefinitoparagrafo"/>
    <w:link w:val="Titolo5"/>
    <w:uiPriority w:val="99"/>
    <w:rsid w:val="00813447"/>
    <w:rPr>
      <w:rFonts w:eastAsia="Times New Roman" w:cs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13447"/>
    <w:rPr>
      <w:rFonts w:ascii="Arial" w:eastAsia="Times New Roman" w:hAnsi="Arial"/>
      <w:b/>
      <w:bCs/>
      <w:sz w:val="22"/>
      <w:szCs w:val="22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13447"/>
    <w:rPr>
      <w:rFonts w:ascii="Cambria" w:eastAsia="Times New Roman" w:hAnsi="Cambria" w:cs="Cambria"/>
      <w:sz w:val="22"/>
      <w:szCs w:val="22"/>
      <w:lang w:val="en-US" w:eastAsia="en-US"/>
    </w:rPr>
  </w:style>
  <w:style w:type="numbering" w:styleId="1ai">
    <w:name w:val="Outline List 1"/>
    <w:basedOn w:val="Nessunelenco"/>
    <w:rsid w:val="00226A51"/>
    <w:pPr>
      <w:numPr>
        <w:numId w:val="3"/>
      </w:numPr>
    </w:pPr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D3188B"/>
    <w:pPr>
      <w:spacing w:line="240" w:lineRule="auto"/>
      <w:ind w:left="220" w:hanging="220"/>
    </w:pPr>
  </w:style>
  <w:style w:type="numbering" w:styleId="111111">
    <w:name w:val="Outline List 2"/>
    <w:basedOn w:val="Nessunelenco"/>
    <w:rsid w:val="00226A51"/>
    <w:pPr>
      <w:numPr>
        <w:numId w:val="2"/>
      </w:numPr>
    </w:pPr>
  </w:style>
  <w:style w:type="character" w:styleId="Rimandonotaapidipagina">
    <w:name w:val="footnote reference"/>
    <w:basedOn w:val="Carpredefinitoparagrafo"/>
    <w:rsid w:val="00E925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00C84-7221-0F4F-AFD2-627D4506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</vt:lpstr>
    </vt:vector>
  </TitlesOfParts>
  <Company>Hewlett-Packard</Company>
  <LinksUpToDate>false</LinksUpToDate>
  <CharactersWithSpaces>11455</CharactersWithSpaces>
  <SharedDoc>false</SharedDoc>
  <HLinks>
    <vt:vector size="96" baseType="variant"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_Toc481583097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_Toc481583096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_Toc481583095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_Toc481583094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_Toc481583093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_Toc481583092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_Toc481583091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_Toc481583090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_Toc481583089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_Toc481583088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_Toc481583087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_Toc481583086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_Toc481583085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_Toc481583084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_Toc481583083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_Toc481583082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</dc:title>
  <dc:subject/>
  <dc:creator>Pat51</dc:creator>
  <cp:keywords/>
  <cp:lastModifiedBy>Vicepreside1</cp:lastModifiedBy>
  <cp:revision>5</cp:revision>
  <cp:lastPrinted>2014-05-13T09:07:00Z</cp:lastPrinted>
  <dcterms:created xsi:type="dcterms:W3CDTF">2021-04-25T11:33:00Z</dcterms:created>
  <dcterms:modified xsi:type="dcterms:W3CDTF">2021-04-26T07:38:00Z</dcterms:modified>
</cp:coreProperties>
</file>