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8" w:type="dxa"/>
        <w:tblBorders>
          <w:top w:val="single" w:sz="4" w:space="0" w:color="244061"/>
          <w:bottom w:val="single" w:sz="4" w:space="0" w:color="244061"/>
        </w:tblBorders>
        <w:tblLook w:val="04A0" w:firstRow="1" w:lastRow="0" w:firstColumn="1" w:lastColumn="0" w:noHBand="0" w:noVBand="1"/>
      </w:tblPr>
      <w:tblGrid>
        <w:gridCol w:w="1346"/>
        <w:gridCol w:w="7088"/>
        <w:gridCol w:w="1344"/>
      </w:tblGrid>
      <w:tr w:rsidR="001D3AE9" w:rsidRPr="00482F86" w:rsidTr="00482F86">
        <w:tc>
          <w:tcPr>
            <w:tcW w:w="1346" w:type="dxa"/>
            <w:vAlign w:val="center"/>
          </w:tcPr>
          <w:p w:rsidR="001D3AE9" w:rsidRPr="00482F86" w:rsidRDefault="00B274DD" w:rsidP="00482F86">
            <w:pPr>
              <w:spacing w:before="120" w:after="120" w:line="288" w:lineRule="auto"/>
              <w:rPr>
                <w:rFonts w:ascii="Cambria" w:hAnsi="Cambria" w:cs="Cambria"/>
                <w:caps/>
                <w:sz w:val="32"/>
                <w:szCs w:val="32"/>
              </w:rPr>
            </w:pPr>
            <w:r w:rsidRPr="00482F86">
              <w:rPr>
                <w:rFonts w:ascii="Cambria" w:hAnsi="Cambria" w:cs="Cambria"/>
                <w:caps/>
                <w:noProof/>
                <w:sz w:val="24"/>
                <w:szCs w:val="24"/>
              </w:rPr>
            </w:r>
            <w:r w:rsidR="00B274DD" w:rsidRPr="00482F86">
              <w:rPr>
                <w:rFonts w:ascii="Cambria" w:hAnsi="Cambria" w:cs="Cambria"/>
                <w:cap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_repubblica_italiana.jpg" style="width:47.2pt;height:56.65pt;visibility:visibl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7088" w:type="dxa"/>
            <w:vAlign w:val="center"/>
          </w:tcPr>
          <w:p w:rsidR="001D3AE9" w:rsidRPr="00482F86" w:rsidRDefault="007D5D13" w:rsidP="00482F86">
            <w:pPr>
              <w:spacing w:before="120" w:after="120" w:line="288" w:lineRule="auto"/>
              <w:jc w:val="center"/>
              <w:rPr>
                <w:sz w:val="16"/>
                <w:szCs w:val="32"/>
              </w:rPr>
            </w:pPr>
            <w:r w:rsidRPr="00482F86">
              <w:rPr>
                <w:caps/>
                <w:sz w:val="32"/>
                <w:szCs w:val="32"/>
              </w:rPr>
              <w:t>Liceo statale “Niccolò forteguerri”</w:t>
            </w:r>
            <w:r w:rsidRPr="00482F86">
              <w:rPr>
                <w:caps/>
                <w:sz w:val="32"/>
                <w:szCs w:val="32"/>
              </w:rPr>
              <w:br/>
            </w:r>
            <w:r w:rsidRPr="00482F86">
              <w:rPr>
                <w:sz w:val="24"/>
                <w:szCs w:val="24"/>
              </w:rPr>
              <w:t>Liceo Classico, delle Scienze Umane, Economico Sociale e Musicale</w:t>
            </w:r>
            <w:r w:rsidRPr="00482F86">
              <w:rPr>
                <w:sz w:val="24"/>
                <w:szCs w:val="24"/>
              </w:rPr>
              <w:br/>
            </w:r>
            <w:r w:rsidRPr="00482F86">
              <w:rPr>
                <w:smallCaps/>
                <w:sz w:val="28"/>
                <w:szCs w:val="28"/>
              </w:rPr>
              <w:t>Pistoia</w:t>
            </w:r>
          </w:p>
        </w:tc>
        <w:tc>
          <w:tcPr>
            <w:tcW w:w="1344" w:type="dxa"/>
            <w:vAlign w:val="center"/>
          </w:tcPr>
          <w:p w:rsidR="001D3AE9" w:rsidRPr="00482F86" w:rsidRDefault="00B274DD" w:rsidP="00482F86">
            <w:pPr>
              <w:spacing w:before="120" w:after="120" w:line="288" w:lineRule="auto"/>
              <w:jc w:val="right"/>
              <w:rPr>
                <w:rFonts w:ascii="Cambria" w:hAnsi="Cambria" w:cs="Cambria"/>
                <w:caps/>
                <w:sz w:val="32"/>
                <w:szCs w:val="32"/>
              </w:rPr>
            </w:pPr>
            <w:r w:rsidRPr="00482F86">
              <w:rPr>
                <w:rFonts w:cs="Calibri"/>
                <w:noProof/>
              </w:rPr>
            </w:r>
            <w:r w:rsidR="00B274DD" w:rsidRPr="00482F86">
              <w:rPr>
                <w:rFonts w:cs="Calibri"/>
                <w:noProof/>
              </w:rPr>
              <w:pict>
                <v:shape id="_x0000_i1026" type="#_x0000_t75" alt="" style="width:56.05pt;height:56.05pt;visibility:visible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40969" w:rsidRPr="007D5D13" w:rsidRDefault="00740969" w:rsidP="004D1309">
      <w:pPr>
        <w:spacing w:line="288" w:lineRule="auto"/>
        <w:jc w:val="center"/>
        <w:rPr>
          <w:sz w:val="72"/>
          <w:szCs w:val="72"/>
        </w:rPr>
      </w:pPr>
      <w:r w:rsidRPr="007D5D13">
        <w:rPr>
          <w:sz w:val="72"/>
          <w:szCs w:val="72"/>
        </w:rPr>
        <w:t>PIANO DI LAVORO</w:t>
      </w:r>
    </w:p>
    <w:p w:rsidR="00740969" w:rsidRPr="007D5D13" w:rsidRDefault="00740969" w:rsidP="004D1309">
      <w:pPr>
        <w:spacing w:line="288" w:lineRule="auto"/>
        <w:jc w:val="center"/>
      </w:pPr>
    </w:p>
    <w:p w:rsidR="00740969" w:rsidRPr="007D5D13" w:rsidRDefault="00740969" w:rsidP="004D1309">
      <w:pPr>
        <w:spacing w:line="288" w:lineRule="auto"/>
        <w:jc w:val="center"/>
        <w:rPr>
          <w:sz w:val="48"/>
          <w:szCs w:val="48"/>
        </w:rPr>
      </w:pPr>
      <w:r w:rsidRPr="007D5D13">
        <w:rPr>
          <w:sz w:val="48"/>
          <w:szCs w:val="48"/>
        </w:rPr>
        <w:t xml:space="preserve">anno scolastico </w:t>
      </w:r>
      <w:r w:rsidR="007D5D13">
        <w:rPr>
          <w:sz w:val="48"/>
          <w:szCs w:val="48"/>
        </w:rPr>
        <w:t>20</w:t>
      </w:r>
      <w:r w:rsidR="00EA1726">
        <w:rPr>
          <w:sz w:val="48"/>
          <w:szCs w:val="48"/>
        </w:rPr>
        <w:t>20</w:t>
      </w:r>
      <w:r w:rsidR="00A51221">
        <w:rPr>
          <w:sz w:val="48"/>
          <w:szCs w:val="48"/>
        </w:rPr>
        <w:t>/20</w:t>
      </w:r>
      <w:r w:rsidR="00DF39D1">
        <w:rPr>
          <w:sz w:val="48"/>
          <w:szCs w:val="48"/>
        </w:rPr>
        <w:t>2</w:t>
      </w:r>
      <w:r w:rsidR="00EA1726">
        <w:rPr>
          <w:sz w:val="48"/>
          <w:szCs w:val="48"/>
        </w:rPr>
        <w:t>1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D5D13" w:rsidP="004D1309">
      <w:pPr>
        <w:spacing w:line="288" w:lineRule="auto"/>
        <w:rPr>
          <w:caps/>
          <w:sz w:val="48"/>
          <w:szCs w:val="48"/>
        </w:rPr>
      </w:pPr>
      <w:r w:rsidRPr="007D5D13">
        <w:rPr>
          <w:caps/>
          <w:sz w:val="48"/>
          <w:szCs w:val="48"/>
        </w:rPr>
        <w:t>Docente: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MATERIA: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CLASSE: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7D5D13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br w:type="page"/>
      </w:r>
      <w:r w:rsidRPr="007D5D13">
        <w:rPr>
          <w:b/>
          <w:bCs/>
          <w:sz w:val="24"/>
          <w:szCs w:val="24"/>
        </w:rPr>
        <w:lastRenderedPageBreak/>
        <w:t xml:space="preserve">1. </w:t>
      </w:r>
      <w:r w:rsidRPr="007D5D13">
        <w:rPr>
          <w:b/>
          <w:bCs/>
          <w:smallCaps/>
          <w:sz w:val="24"/>
          <w:szCs w:val="24"/>
        </w:rPr>
        <w:t>Disciplina:</w:t>
      </w:r>
    </w:p>
    <w:p w:rsidR="00740969" w:rsidRPr="007D5D13" w:rsidRDefault="00740969" w:rsidP="00AF2E98">
      <w:pPr>
        <w:numPr>
          <w:ilvl w:val="0"/>
          <w:numId w:val="1"/>
        </w:numPr>
        <w:spacing w:before="120"/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N° ore annuali: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in adozione: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consigliati:</w:t>
      </w:r>
    </w:p>
    <w:p w:rsidR="00740969" w:rsidRPr="007D5D13" w:rsidRDefault="00740969" w:rsidP="00AF2E98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z w:val="24"/>
          <w:szCs w:val="24"/>
        </w:rPr>
        <w:t xml:space="preserve">2. </w:t>
      </w:r>
      <w:r w:rsidRPr="007D5D13">
        <w:rPr>
          <w:b/>
          <w:bCs/>
          <w:smallCaps/>
          <w:sz w:val="24"/>
          <w:szCs w:val="24"/>
        </w:rPr>
        <w:t>Composizione della classe</w:t>
      </w:r>
    </w:p>
    <w:p w:rsidR="00740969" w:rsidRPr="007D5D13" w:rsidRDefault="00740969" w:rsidP="001E42C0">
      <w:pPr>
        <w:numPr>
          <w:ilvl w:val="0"/>
          <w:numId w:val="3"/>
        </w:numPr>
        <w:spacing w:before="120"/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Numero di studenti e relativo elenco:</w:t>
      </w:r>
    </w:p>
    <w:p w:rsidR="00740969" w:rsidRPr="007D5D13" w:rsidRDefault="00740969" w:rsidP="001E42C0">
      <w:pPr>
        <w:numPr>
          <w:ilvl w:val="0"/>
          <w:numId w:val="3"/>
        </w:numPr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Sesso: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ripetenti: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diversamente abili: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con DSA o BES (specificare):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stranieri: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provenienti da altro Istituto:</w:t>
      </w:r>
    </w:p>
    <w:p w:rsidR="00740969" w:rsidRPr="007D5D13" w:rsidRDefault="00740969" w:rsidP="00BD3230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3. Situazione iniziale della classe</w:t>
      </w:r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Elaborare un profilo sintetico della classe secondo i seguenti descrittori: conoscenze e competenze disciplinari, abilità di base, impegno, interesse, partecipazione, puntualità nel lavoro domestico, frequenza.</w:t>
      </w:r>
      <w:bookmarkStart w:id="0" w:name="_GoBack"/>
      <w:bookmarkEnd w:id="0"/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Indicare le fasce di livello, specificando i nomi dei singoli studenti.</w:t>
      </w:r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4. Obiettivi formativi trasversali</w:t>
      </w:r>
    </w:p>
    <w:p w:rsidR="00740969" w:rsidRPr="007D5D13" w:rsidRDefault="00740969" w:rsidP="00BD3230">
      <w:pPr>
        <w:spacing w:after="240"/>
        <w:jc w:val="both"/>
        <w:rPr>
          <w:sz w:val="24"/>
          <w:szCs w:val="24"/>
        </w:rPr>
      </w:pPr>
      <w:r w:rsidRPr="007D5D13">
        <w:rPr>
          <w:sz w:val="24"/>
          <w:szCs w:val="24"/>
        </w:rPr>
        <w:t>Gli obiettivi formativi sono definiti in competenze trasversali, ai sensi del D.M. 22/08/07 secondo la seguente declinazione: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740969" w:rsidRPr="007D5D13" w:rsidTr="007D5D13">
        <w:trPr>
          <w:trHeight w:val="103"/>
          <w:tblHeader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 xml:space="preserve">COMPETENZA DI CITTADINANZA EUROPEA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ABILITÀ/ CAPACITÀ</w:t>
            </w:r>
          </w:p>
        </w:tc>
      </w:tr>
      <w:tr w:rsidR="00740969" w:rsidRPr="007D5D13">
        <w:trPr>
          <w:trHeight w:val="991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“Imparare a imparare”:</w:t>
            </w:r>
          </w:p>
          <w:p w:rsidR="00740969" w:rsidRPr="007D5D13" w:rsidRDefault="00740969" w:rsidP="004D1309">
            <w:pPr>
              <w:spacing w:after="120"/>
              <w:rPr>
                <w:spacing w:val="-6"/>
                <w:sz w:val="22"/>
                <w:szCs w:val="22"/>
              </w:rPr>
            </w:pPr>
            <w:r w:rsidRPr="007D5D13">
              <w:rPr>
                <w:spacing w:val="-6"/>
                <w:sz w:val="22"/>
                <w:szCs w:val="22"/>
              </w:rPr>
              <w:t xml:space="preserve">organizzare il proprio apprendimento individuando, scegliendo e utilizzando varie fonti e varie modalità di informazione e di formazione (formale, non formale ed informale), anche in funzione dei tempi disponibili, delle proprie strategie e del proprio metodo di studio e di lavoro.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organizzare il proprio tempo;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avere un metodo di studio adeguato;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attivare strategie di apprendimento differenti;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utilizzare varie modalità di informazione e formazione.</w:t>
            </w:r>
          </w:p>
        </w:tc>
      </w:tr>
      <w:tr w:rsidR="00740969" w:rsidRPr="007D5D13">
        <w:trPr>
          <w:trHeight w:val="78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“Acquisire e interpretare l’informazione”: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acquisire e interpretare criticamente l’informazione ricevuta nei diversi ambiti e attraverso diversi strumenti comunicativi, valutandone l’attendibilità e l’utilità, distinguendo tra fatti ed opinioni.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selezionare le fonti più opportune rispetto agli scopi prefissati;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distinguere i fatti dalle opinioni, gli eventi dalle congetture, le cause dagli effetti;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assumere un atteggiamento critico nei confronti della realtà.</w:t>
            </w:r>
          </w:p>
        </w:tc>
      </w:tr>
      <w:tr w:rsidR="00740969" w:rsidRPr="007D5D13">
        <w:trPr>
          <w:trHeight w:val="2692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“Individuare collegamenti e relazioni”: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individuare e rappresentare, elaborando argomenti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fare l’analisi di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sintetizzare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confrontare dati e contenuti;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riconoscere le proprietà invarianti;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operare deduzioni, induzioni;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6. valutare messaggi, informazioni, risultati;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7. applicare e costruire modelli;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8. valutare messaggi, informazioni, risultati.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lastRenderedPageBreak/>
              <w:t xml:space="preserve">“Risolvere problemi”: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affrontare situazioni problematiche, costruendo e verificando ipotesi, individuando le fonti e le risorse adeguate, raccogliendo e valutando dati, proponendo soluzioni utilizzando, secondo il tipo di problema, contenuti e metodi delle diverse discipline.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individuare le informazioni essenziali in un testo;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utilizzare diverse fonti per reperire informazioni;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costruire e verificare ipotesi;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4. valutare i risultati. </w:t>
            </w:r>
          </w:p>
        </w:tc>
      </w:tr>
      <w:tr w:rsidR="00740969" w:rsidRPr="007D5D13">
        <w:trPr>
          <w:trHeight w:val="2459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“Progettare”: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fissare obiettivi significativi;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valutare vincoli e possibilità;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adottare strategie;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verificare risultati;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strumenti informatici per la verifica, la simulazione e la produzione di materiale.</w:t>
            </w:r>
          </w:p>
        </w:tc>
      </w:tr>
      <w:tr w:rsidR="00740969" w:rsidRPr="007D5D13">
        <w:trPr>
          <w:trHeight w:val="2833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2" w:space="0" w:color="7F7F7F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“Agire in modo autonomo e responsabile”: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sapersi inserire in modo attivo e consapevole nella vita sociale e far valere al suo interno i propri diritti e bisogni, riconoscendo al contempo quelli altrui, le opportunità comuni, i limiti, le regole, le responsabilità.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2" w:space="0" w:color="7F7F7F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partecipare all’attività didattica mostrandosi collaborativo, interessato, assiduo e puntuale;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intrattenere rapporti di correttezza e lealtà con i docenti, il personale, gli studenti;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impegnarsi nell’apprendimento e nel rispetto dei propri doveri in modo diligente e costante;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rispettare l’ambiente, la struttura scolastica, le dotazioni della scuola e dei compagni.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“Comunicare”: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comprendere messaggi di genere diverso (quotidiano, letterario, tecnico, scientifico) e di complessità diversa, trasmessi utilizzando linguaggi diversi (verbale, matematico, scientifico, simbolico ecc.) mediante diversi supporti (cartacei, informatici e multimediali) rappresentare eventi, fenomeni, princìpi, concetti, norme, procedure, atteggiamenti, stati d’animo, emozioni, utilizzando linguaggi diversi e diverse conoscenze disciplinari, mediante diversi supporti.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leggere, comprendere e interpretare testi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rappresentare testi e messaggi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esporre correttamente e con proprietà di linguaggio;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leggere e interpretare schemi e grafici;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simboli e procedure.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“Collaborare e partecipare”: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interagire in gruppo, comprendendo i diversi punti di vista, valorizzando le proprie e le altrui capacità, gestendo la conflittualità, contribuendo all’apprendimento comune e alla realizzazione delle attività collettive, nel riconoscimento dei diritti fondamentali degli altri.</w:t>
            </w: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interagire con gli altri;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riconoscere e valorizzare le proprie e le altrui capacità;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contribuire alle attività collettive.</w:t>
            </w:r>
          </w:p>
        </w:tc>
      </w:tr>
    </w:tbl>
    <w:p w:rsidR="00740969" w:rsidRPr="007D5D13" w:rsidRDefault="00740969" w:rsidP="004D1309">
      <w:pPr>
        <w:rPr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D5D13" w:rsidRPr="007D5D13" w:rsidRDefault="007D5D13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5. Obiettivi cognitivi disciplinari</w:t>
      </w:r>
    </w:p>
    <w:p w:rsidR="00EA1726" w:rsidRPr="00EA1726" w:rsidRDefault="00EA1726" w:rsidP="00EA1726">
      <w:pPr>
        <w:spacing w:before="120" w:after="240"/>
        <w:jc w:val="both"/>
        <w:rPr>
          <w:color w:val="FF0000"/>
          <w:sz w:val="24"/>
          <w:szCs w:val="24"/>
        </w:rPr>
      </w:pPr>
      <w:r w:rsidRPr="00EA1726">
        <w:rPr>
          <w:b/>
          <w:bCs/>
          <w:color w:val="FF0000"/>
          <w:sz w:val="24"/>
          <w:szCs w:val="24"/>
        </w:rPr>
        <w:t xml:space="preserve">N.B. </w:t>
      </w:r>
      <w:r>
        <w:rPr>
          <w:color w:val="FF0000"/>
          <w:sz w:val="24"/>
          <w:szCs w:val="24"/>
        </w:rPr>
        <w:t>I</w:t>
      </w:r>
      <w:r w:rsidRPr="00EA1726">
        <w:rPr>
          <w:color w:val="FF0000"/>
          <w:sz w:val="24"/>
          <w:szCs w:val="24"/>
        </w:rPr>
        <w:t xml:space="preserve"> docenti coinvolti nell’insegnamento dell’Educazione civica</w:t>
      </w:r>
      <w:r>
        <w:rPr>
          <w:color w:val="FF0000"/>
          <w:sz w:val="24"/>
          <w:szCs w:val="24"/>
        </w:rPr>
        <w:t xml:space="preserve"> dovranno indicare anche competenze, abilità e conoscenze relative agli argomenti da loro trattati nell’ambito di questa disciplina.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296"/>
        <w:gridCol w:w="3296"/>
        <w:gridCol w:w="3297"/>
      </w:tblGrid>
      <w:tr w:rsidR="00740969" w:rsidRPr="007D5D13"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competenze</w:t>
            </w:r>
          </w:p>
        </w:tc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</w:t>
            </w:r>
          </w:p>
        </w:tc>
        <w:tc>
          <w:tcPr>
            <w:tcW w:w="3297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conoscenze</w:t>
            </w:r>
          </w:p>
        </w:tc>
      </w:tr>
      <w:tr w:rsidR="00740969" w:rsidRPr="007D5D13">
        <w:trPr>
          <w:trHeight w:val="3107"/>
        </w:trPr>
        <w:tc>
          <w:tcPr>
            <w:tcW w:w="3296" w:type="dxa"/>
          </w:tcPr>
          <w:p w:rsidR="00740969" w:rsidRPr="007D5D13" w:rsidRDefault="00740969" w:rsidP="00BD3230">
            <w:pPr>
              <w:widowControl w:val="0"/>
              <w:tabs>
                <w:tab w:val="left" w:pos="240"/>
                <w:tab w:val="left" w:pos="48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w w:val="92"/>
                <w:sz w:val="22"/>
                <w:szCs w:val="22"/>
              </w:rPr>
            </w:pPr>
          </w:p>
        </w:tc>
        <w:tc>
          <w:tcPr>
            <w:tcW w:w="3296" w:type="dxa"/>
          </w:tcPr>
          <w:p w:rsidR="00740969" w:rsidRPr="007D5D13" w:rsidRDefault="00740969" w:rsidP="00BD3230">
            <w:pPr>
              <w:spacing w:before="120"/>
              <w:rPr>
                <w:color w:val="000000"/>
                <w:w w:val="92"/>
                <w:sz w:val="22"/>
                <w:szCs w:val="22"/>
              </w:rPr>
            </w:pPr>
          </w:p>
        </w:tc>
        <w:tc>
          <w:tcPr>
            <w:tcW w:w="3297" w:type="dxa"/>
          </w:tcPr>
          <w:p w:rsidR="00740969" w:rsidRPr="007D5D13" w:rsidRDefault="00740969" w:rsidP="00BD3230">
            <w:pPr>
              <w:pStyle w:val="Paragrafoelenco"/>
              <w:spacing w:before="120" w:after="120"/>
              <w:ind w:left="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0969" w:rsidRPr="007D5D13" w:rsidRDefault="00740969" w:rsidP="008D55BD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6. Metodologie didattiche</w:t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Lezioni frontali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Gruppi di lavoro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Esercitazioni individuali e di gruppo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Discussione guidata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Attività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Brainstorming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Problem</w:t>
      </w:r>
      <w:proofErr w:type="spellEnd"/>
      <w:r w:rsidRPr="007D5D13">
        <w:rPr>
          <w:sz w:val="24"/>
          <w:szCs w:val="24"/>
        </w:rPr>
        <w:t xml:space="preserve"> </w:t>
      </w:r>
      <w:proofErr w:type="spellStart"/>
      <w:r w:rsidRPr="007D5D13">
        <w:rPr>
          <w:sz w:val="24"/>
          <w:szCs w:val="24"/>
        </w:rPr>
        <w:t>solving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di mappe concettuali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pratica/ grafica/ informatica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Utilizzo delle tecnologie digitali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pecificare)………………………………………</w:t>
      </w:r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7. Strumenti e sussidi didattici</w:t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Libri di testo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Testi di lettura, consultazione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Dispense, fotocopie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audiovisivi/ attrezzature multimediali</w:t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informatici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sportive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pecificare)………………………………………</w:t>
      </w: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8. Elementi di valutazione</w:t>
      </w:r>
    </w:p>
    <w:p w:rsidR="00740969" w:rsidRPr="007D5D13" w:rsidRDefault="00740969" w:rsidP="001E42C0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Strumenti per la valutazione formativa </w:t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lastRenderedPageBreak/>
        <w:t>altro (specif</w:t>
      </w:r>
      <w:r w:rsidR="00482F86">
        <w:rPr>
          <w:sz w:val="24"/>
          <w:szCs w:val="24"/>
        </w:rPr>
        <w:t>icare)………………………</w:t>
      </w:r>
      <w:proofErr w:type="gramStart"/>
      <w:r w:rsidR="00482F86">
        <w:rPr>
          <w:sz w:val="24"/>
          <w:szCs w:val="24"/>
        </w:rPr>
        <w:t>…….</w:t>
      </w:r>
      <w:proofErr w:type="gramEnd"/>
      <w:r w:rsidR="00482F86">
        <w:rPr>
          <w:sz w:val="24"/>
          <w:szCs w:val="24"/>
        </w:rPr>
        <w:t>.……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Strumenti per la valutazione sommativa</w:t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colloqui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altro (specif</w:t>
      </w:r>
      <w:r w:rsidR="00482F86">
        <w:rPr>
          <w:sz w:val="24"/>
          <w:szCs w:val="24"/>
        </w:rPr>
        <w:t>icare)……………………………………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Numero medio delle verifiche previste per ogni periodo</w:t>
      </w:r>
    </w:p>
    <w:p w:rsidR="00740969" w:rsidRPr="007D5D13" w:rsidRDefault="00740969" w:rsidP="004D1309">
      <w:pPr>
        <w:numPr>
          <w:ilvl w:val="0"/>
          <w:numId w:val="10"/>
        </w:numPr>
        <w:rPr>
          <w:sz w:val="24"/>
          <w:szCs w:val="24"/>
        </w:rPr>
      </w:pPr>
      <w:r w:rsidRPr="007D5D13">
        <w:rPr>
          <w:sz w:val="24"/>
          <w:szCs w:val="24"/>
        </w:rPr>
        <w:t>formative:</w:t>
      </w:r>
    </w:p>
    <w:p w:rsidR="00740969" w:rsidRPr="007D5D13" w:rsidRDefault="00740969" w:rsidP="004D1309">
      <w:pPr>
        <w:numPr>
          <w:ilvl w:val="0"/>
          <w:numId w:val="10"/>
        </w:numPr>
        <w:jc w:val="both"/>
        <w:rPr>
          <w:sz w:val="24"/>
          <w:szCs w:val="24"/>
        </w:rPr>
      </w:pPr>
      <w:r w:rsidRPr="007D5D13">
        <w:rPr>
          <w:sz w:val="24"/>
          <w:szCs w:val="24"/>
        </w:rPr>
        <w:t>sommative: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Indicatori per la valutazione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di profitto raggiunti nelle prove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raggiunti su obiettivi non cognitivi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Progressi in relazione alla situazione iniziale e alla risposta data agli interventi di sostegno agli apprendimenti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Griglie di valutazione</w:t>
      </w:r>
    </w:p>
    <w:p w:rsidR="00740969" w:rsidRPr="007D5D13" w:rsidRDefault="00740969" w:rsidP="004D1309">
      <w:pPr>
        <w:rPr>
          <w:i/>
          <w:iCs/>
          <w:sz w:val="18"/>
          <w:szCs w:val="18"/>
        </w:rPr>
      </w:pPr>
      <w:r w:rsidRPr="007D5D13">
        <w:rPr>
          <w:i/>
          <w:iCs/>
          <w:sz w:val="18"/>
          <w:szCs w:val="18"/>
        </w:rPr>
        <w:t>(La descrizione dei livelli è definita nel P</w:t>
      </w:r>
      <w:r w:rsidR="007D5D13" w:rsidRPr="007D5D13">
        <w:rPr>
          <w:i/>
          <w:iCs/>
          <w:sz w:val="18"/>
          <w:szCs w:val="18"/>
        </w:rPr>
        <w:t>T</w:t>
      </w:r>
      <w:r w:rsidRPr="007D5D13">
        <w:rPr>
          <w:i/>
          <w:iCs/>
          <w:sz w:val="18"/>
          <w:szCs w:val="18"/>
        </w:rPr>
        <w:t>OF)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Gravemente insufficiente</w:t>
      </w:r>
      <w:r w:rsidRPr="007D5D13">
        <w:rPr>
          <w:sz w:val="24"/>
          <w:szCs w:val="24"/>
        </w:rPr>
        <w:tab/>
        <w:t>voto 1 – 4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Insufficiente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5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6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Discreto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7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Buono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8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Ottimo – eccellente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9 – 10</w:t>
      </w: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9. Attività integrative</w:t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Progetti curricolari inerenti </w:t>
      </w:r>
      <w:proofErr w:type="gramStart"/>
      <w:r w:rsidRPr="007D5D13">
        <w:rPr>
          <w:sz w:val="24"/>
          <w:szCs w:val="24"/>
        </w:rPr>
        <w:t>la</w:t>
      </w:r>
      <w:proofErr w:type="gramEnd"/>
      <w:r w:rsidRPr="007D5D13">
        <w:rPr>
          <w:sz w:val="24"/>
          <w:szCs w:val="24"/>
        </w:rPr>
        <w:t xml:space="preserve"> disciplina</w:t>
      </w:r>
      <w:r w:rsidRPr="007D5D13">
        <w:rPr>
          <w:sz w:val="24"/>
          <w:szCs w:val="24"/>
        </w:rPr>
        <w:tab/>
      </w:r>
      <w:r w:rsidR="00482F86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Viaggi d’istruzione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Visite guidate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482F86" w:rsidRDefault="00740969" w:rsidP="004D1309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sectPr w:rsidR="00740969" w:rsidRPr="00482F86" w:rsidSect="007D5D13">
      <w:footerReference w:type="default" r:id="rId10"/>
      <w:footerReference w:type="first" r:id="rId11"/>
      <w:pgSz w:w="11906" w:h="16838"/>
      <w:pgMar w:top="709" w:right="1134" w:bottom="1134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1EE7" w:rsidRDefault="00E61EE7">
      <w:r>
        <w:separator/>
      </w:r>
    </w:p>
  </w:endnote>
  <w:endnote w:type="continuationSeparator" w:id="0">
    <w:p w:rsidR="00E61EE7" w:rsidRDefault="00E6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Grande">
    <w:altName w:val="Lucida Grande"/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F86" w:rsidRDefault="00482F86">
    <w:pPr>
      <w:rPr>
        <w:rFonts w:ascii="Cambria" w:hAnsi="Cambria"/>
      </w:rPr>
    </w:pPr>
  </w:p>
  <w:p w:rsidR="00740969" w:rsidRPr="00771B51" w:rsidRDefault="00740969" w:rsidP="00771B51">
    <w:pPr>
      <w:spacing w:before="240" w:line="288" w:lineRule="auto"/>
      <w:jc w:val="center"/>
      <w:rPr>
        <w:rFonts w:ascii="Cambria" w:hAnsi="Cambria" w:cs="Cambr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39D1" w:rsidRPr="0058655F" w:rsidRDefault="00DF39D1" w:rsidP="00DF39D1">
    <w:pPr>
      <w:pStyle w:val="Nessunaspaziatura1"/>
      <w:pBdr>
        <w:top w:val="single" w:sz="4" w:space="6" w:color="auto"/>
      </w:pBdr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sz w:val="20"/>
        <w:szCs w:val="20"/>
        <w:lang w:val="it-IT"/>
      </w:rPr>
      <w:t xml:space="preserve"> Tel. 0573/20302-22328</w:t>
    </w:r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r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DF39D1" w:rsidRPr="0058655F" w:rsidRDefault="00DF39D1" w:rsidP="00DF39D1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740969" w:rsidRPr="00DF39D1" w:rsidRDefault="00DF39D1" w:rsidP="00DF39D1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1EE7" w:rsidRDefault="00E61EE7">
      <w:r>
        <w:separator/>
      </w:r>
    </w:p>
  </w:footnote>
  <w:footnote w:type="continuationSeparator" w:id="0">
    <w:p w:rsidR="00E61EE7" w:rsidRDefault="00E6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AEE73F2"/>
    <w:name w:val="WW8Num9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"/>
      <w:lvlJc w:val="left"/>
      <w:pPr>
        <w:tabs>
          <w:tab w:val="num" w:pos="1758"/>
        </w:tabs>
        <w:ind w:left="1758" w:hanging="1078"/>
      </w:pPr>
      <w:rPr>
        <w:b w:val="0"/>
        <w:bCs w:val="0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0D3F4B"/>
    <w:multiLevelType w:val="hybridMultilevel"/>
    <w:tmpl w:val="AC90BB8C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BC0458"/>
    <w:multiLevelType w:val="hybridMultilevel"/>
    <w:tmpl w:val="9374560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61B9"/>
    <w:multiLevelType w:val="hybridMultilevel"/>
    <w:tmpl w:val="5A92FF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05E0"/>
    <w:multiLevelType w:val="hybridMultilevel"/>
    <w:tmpl w:val="2E26F04E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63A8D"/>
    <w:multiLevelType w:val="hybridMultilevel"/>
    <w:tmpl w:val="D5B4E4C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302"/>
    <w:multiLevelType w:val="hybridMultilevel"/>
    <w:tmpl w:val="BBF8B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3D6C"/>
    <w:multiLevelType w:val="hybridMultilevel"/>
    <w:tmpl w:val="51B27CC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E750E4"/>
    <w:multiLevelType w:val="hybridMultilevel"/>
    <w:tmpl w:val="E7C4CCE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331BB2"/>
    <w:multiLevelType w:val="hybridMultilevel"/>
    <w:tmpl w:val="5C26967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C17E98"/>
    <w:multiLevelType w:val="multilevel"/>
    <w:tmpl w:val="CC52F46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A5759"/>
    <w:multiLevelType w:val="hybridMultilevel"/>
    <w:tmpl w:val="720A4F02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457A96"/>
    <w:multiLevelType w:val="hybridMultilevel"/>
    <w:tmpl w:val="5BDEE15A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F6DA0"/>
    <w:multiLevelType w:val="hybridMultilevel"/>
    <w:tmpl w:val="E57C7FA6"/>
    <w:lvl w:ilvl="0" w:tplc="A288D4DC">
      <w:start w:val="1"/>
      <w:numFmt w:val="lowerLetter"/>
      <w:lvlText w:val="%1."/>
      <w:lvlJc w:val="left"/>
      <w:pPr>
        <w:ind w:left="72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319E"/>
    <w:multiLevelType w:val="hybridMultilevel"/>
    <w:tmpl w:val="87C63BC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2F7701"/>
    <w:multiLevelType w:val="hybridMultilevel"/>
    <w:tmpl w:val="A770090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357E2"/>
    <w:multiLevelType w:val="hybridMultilevel"/>
    <w:tmpl w:val="867CD04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4001"/>
    <w:multiLevelType w:val="hybridMultilevel"/>
    <w:tmpl w:val="57F81C0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D5490C"/>
    <w:multiLevelType w:val="hybridMultilevel"/>
    <w:tmpl w:val="CC52F462"/>
    <w:lvl w:ilvl="0" w:tplc="EEA6F55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F71F8"/>
    <w:multiLevelType w:val="hybridMultilevel"/>
    <w:tmpl w:val="23304B6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E0BA3"/>
    <w:multiLevelType w:val="hybridMultilevel"/>
    <w:tmpl w:val="2A6276A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5"/>
  </w:num>
  <w:num w:numId="9">
    <w:abstractNumId w:val="12"/>
  </w:num>
  <w:num w:numId="10">
    <w:abstractNumId w:val="18"/>
  </w:num>
  <w:num w:numId="11">
    <w:abstractNumId w:val="8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0"/>
  </w:num>
  <w:num w:numId="17">
    <w:abstractNumId w:val="19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871"/>
    <w:rsid w:val="000A61AF"/>
    <w:rsid w:val="00102154"/>
    <w:rsid w:val="001138E2"/>
    <w:rsid w:val="001310A1"/>
    <w:rsid w:val="001C5AFD"/>
    <w:rsid w:val="001D3AE9"/>
    <w:rsid w:val="001E13CE"/>
    <w:rsid w:val="001E42C0"/>
    <w:rsid w:val="00211577"/>
    <w:rsid w:val="002E17EA"/>
    <w:rsid w:val="002F5EE6"/>
    <w:rsid w:val="003C61DD"/>
    <w:rsid w:val="00445B11"/>
    <w:rsid w:val="00446FBB"/>
    <w:rsid w:val="00482F86"/>
    <w:rsid w:val="00494B1D"/>
    <w:rsid w:val="004A0B8D"/>
    <w:rsid w:val="004B2D27"/>
    <w:rsid w:val="004D1309"/>
    <w:rsid w:val="004D6839"/>
    <w:rsid w:val="00570AEF"/>
    <w:rsid w:val="005A7098"/>
    <w:rsid w:val="005A78D0"/>
    <w:rsid w:val="00633C84"/>
    <w:rsid w:val="006C5393"/>
    <w:rsid w:val="006D7301"/>
    <w:rsid w:val="006F7A5B"/>
    <w:rsid w:val="00740969"/>
    <w:rsid w:val="00771B51"/>
    <w:rsid w:val="00772FA7"/>
    <w:rsid w:val="007A7BD7"/>
    <w:rsid w:val="007D5D13"/>
    <w:rsid w:val="007F40C3"/>
    <w:rsid w:val="00880F6E"/>
    <w:rsid w:val="008B5B70"/>
    <w:rsid w:val="008D55BD"/>
    <w:rsid w:val="00937DD0"/>
    <w:rsid w:val="00950BFC"/>
    <w:rsid w:val="00974234"/>
    <w:rsid w:val="009A0FA1"/>
    <w:rsid w:val="009A78C6"/>
    <w:rsid w:val="009B2400"/>
    <w:rsid w:val="009D0117"/>
    <w:rsid w:val="00A4357C"/>
    <w:rsid w:val="00A51221"/>
    <w:rsid w:val="00A57302"/>
    <w:rsid w:val="00A63871"/>
    <w:rsid w:val="00A8455E"/>
    <w:rsid w:val="00AC5389"/>
    <w:rsid w:val="00AF2E98"/>
    <w:rsid w:val="00AF5B1D"/>
    <w:rsid w:val="00B25422"/>
    <w:rsid w:val="00B274DD"/>
    <w:rsid w:val="00B55C5C"/>
    <w:rsid w:val="00B63F91"/>
    <w:rsid w:val="00BB319A"/>
    <w:rsid w:val="00BD3230"/>
    <w:rsid w:val="00BD633C"/>
    <w:rsid w:val="00C23CA7"/>
    <w:rsid w:val="00C27C0C"/>
    <w:rsid w:val="00C741A0"/>
    <w:rsid w:val="00C83BF3"/>
    <w:rsid w:val="00CA2009"/>
    <w:rsid w:val="00D3138A"/>
    <w:rsid w:val="00D3375E"/>
    <w:rsid w:val="00D417FA"/>
    <w:rsid w:val="00D53A78"/>
    <w:rsid w:val="00D6258F"/>
    <w:rsid w:val="00DD162C"/>
    <w:rsid w:val="00DF39D1"/>
    <w:rsid w:val="00E238ED"/>
    <w:rsid w:val="00E510D6"/>
    <w:rsid w:val="00E543C2"/>
    <w:rsid w:val="00E57B6D"/>
    <w:rsid w:val="00E61EE7"/>
    <w:rsid w:val="00EA1726"/>
    <w:rsid w:val="00EC1940"/>
    <w:rsid w:val="00ED696B"/>
    <w:rsid w:val="00F270FF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7110CBC"/>
  <w15:chartTrackingRefBased/>
  <w15:docId w15:val="{937C8C6C-4B99-5B4E-974D-83FC2E1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3871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63871"/>
    <w:rPr>
      <w:rFonts w:ascii="Arial" w:hAnsi="Arial" w:cs="Arial"/>
      <w:b/>
      <w:bCs/>
      <w:sz w:val="20"/>
      <w:szCs w:val="20"/>
      <w:lang w:val="x-none" w:eastAsia="it-IT"/>
    </w:rPr>
  </w:style>
  <w:style w:type="paragraph" w:styleId="Titolo">
    <w:name w:val="Title"/>
    <w:basedOn w:val="Normale"/>
    <w:link w:val="TitoloCarattere"/>
    <w:uiPriority w:val="99"/>
    <w:qFormat/>
    <w:rsid w:val="00A63871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63871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styleId="Enfasigrassetto">
    <w:name w:val="Strong"/>
    <w:basedOn w:val="Carpredefinitoparagrafo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63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871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1138E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styleId="Corpodeltesto">
    <w:name w:val="Corpo del testo"/>
    <w:basedOn w:val="Normale"/>
    <w:link w:val="CorpodeltestoCarattere"/>
    <w:uiPriority w:val="99"/>
    <w:rsid w:val="001138E2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138E2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138E2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13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1138E2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1138E2"/>
    <w:pPr>
      <w:spacing w:before="100" w:beforeAutospacing="1" w:after="100" w:afterAutospacing="1"/>
    </w:pPr>
    <w:rPr>
      <w:sz w:val="24"/>
      <w:szCs w:val="24"/>
    </w:rPr>
  </w:style>
  <w:style w:type="character" w:customStyle="1" w:styleId="isbn">
    <w:name w:val="isbn"/>
    <w:basedOn w:val="Carpredefinitoparagrafo"/>
    <w:uiPriority w:val="99"/>
    <w:rsid w:val="001138E2"/>
  </w:style>
  <w:style w:type="paragraph" w:styleId="Paragrafoelenco">
    <w:name w:val="List Paragraph"/>
    <w:basedOn w:val="Normale"/>
    <w:uiPriority w:val="99"/>
    <w:qFormat/>
    <w:rsid w:val="001138E2"/>
    <w:pPr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FooterChar">
    <w:name w:val="Footer Char"/>
    <w:uiPriority w:val="99"/>
    <w:locked/>
    <w:rsid w:val="001138E2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rsid w:val="001138E2"/>
    <w:pPr>
      <w:tabs>
        <w:tab w:val="center" w:pos="4819"/>
        <w:tab w:val="right" w:pos="9638"/>
      </w:tabs>
      <w:spacing w:after="200"/>
    </w:pPr>
    <w:rPr>
      <w:rFonts w:ascii="Cambria" w:eastAsia="Calibri" w:hAnsi="Cambria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PidipaginaCarattere1">
    <w:name w:val="Piè di pagina Carattere1"/>
    <w:basedOn w:val="Carpredefinitoparagrafo"/>
    <w:uiPriority w:val="99"/>
    <w:rsid w:val="001138E2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1138E2"/>
  </w:style>
  <w:style w:type="paragraph" w:customStyle="1" w:styleId="RCSLibri">
    <w:name w:val="^^^RCSLibri"/>
    <w:basedOn w:val="Normale"/>
    <w:uiPriority w:val="99"/>
    <w:rsid w:val="001138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ucidaGrande" w:hAnsi="LucidaGrande" w:cs="LucidaGrande"/>
      <w:color w:val="000000"/>
      <w:w w:val="75"/>
      <w:sz w:val="18"/>
      <w:szCs w:val="18"/>
    </w:rPr>
  </w:style>
  <w:style w:type="character" w:customStyle="1" w:styleId="RCScopy">
    <w:name w:val="^^^RCScopy"/>
    <w:uiPriority w:val="99"/>
    <w:rsid w:val="001138E2"/>
    <w:rPr>
      <w:w w:val="100"/>
    </w:rPr>
  </w:style>
  <w:style w:type="character" w:styleId="Collegamentoipertestuale">
    <w:name w:val="Hyperlink"/>
    <w:basedOn w:val="Carpredefinitoparagrafo"/>
    <w:rsid w:val="00771B51"/>
    <w:rPr>
      <w:color w:val="0000FF"/>
      <w:u w:val="single"/>
    </w:rPr>
  </w:style>
  <w:style w:type="paragraph" w:customStyle="1" w:styleId="Nessunaspaziatura1">
    <w:name w:val="Nessuna spaziatura1"/>
    <w:basedOn w:val="Normale"/>
    <w:qFormat/>
    <w:rsid w:val="00DF39D1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6C92-8481-4F16-B2D0-D97B2E2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7801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https://www.forteguerri.edu.it/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mailto:segreteria@forteguerri.it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Pat51</dc:creator>
  <cp:keywords/>
  <cp:lastModifiedBy>Emiliano Gelli</cp:lastModifiedBy>
  <cp:revision>3</cp:revision>
  <cp:lastPrinted>2012-10-21T15:24:00Z</cp:lastPrinted>
  <dcterms:created xsi:type="dcterms:W3CDTF">2020-11-02T18:09:00Z</dcterms:created>
  <dcterms:modified xsi:type="dcterms:W3CDTF">2020-11-02T18:13:00Z</dcterms:modified>
</cp:coreProperties>
</file>