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3C4E2B" w:rsidRPr="0001702B" w:rsidTr="00CA4697">
        <w:tc>
          <w:tcPr>
            <w:tcW w:w="10150" w:type="dxa"/>
            <w:tcBorders>
              <w:top w:val="double" w:sz="4" w:space="0" w:color="auto"/>
              <w:bottom w:val="double" w:sz="4" w:space="0" w:color="auto"/>
            </w:tcBorders>
          </w:tcPr>
          <w:p w:rsidR="003C4E2B" w:rsidRPr="0001702B" w:rsidRDefault="003C4E2B" w:rsidP="00CA4697">
            <w:pPr>
              <w:suppressAutoHyphens/>
              <w:spacing w:after="120" w:line="360" w:lineRule="auto"/>
              <w:ind w:left="283"/>
              <w:jc w:val="center"/>
              <w:rPr>
                <w:b/>
                <w:sz w:val="22"/>
                <w:lang w:bidi="it-IT"/>
              </w:rPr>
            </w:pPr>
          </w:p>
          <w:p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sidR="005D31DA">
              <w:rPr>
                <w:b/>
                <w:sz w:val="22"/>
                <w:lang w:bidi="it-IT"/>
              </w:rPr>
              <w:t xml:space="preserve">1 </w:t>
            </w:r>
            <w:r w:rsidR="00F45483">
              <w:rPr>
                <w:b/>
                <w:sz w:val="22"/>
                <w:lang w:bidi="it-IT"/>
              </w:rPr>
              <w:t>alla Lettera di Invito</w:t>
            </w:r>
          </w:p>
          <w:p w:rsidR="003C4E2B" w:rsidRPr="0001702B" w:rsidRDefault="003C4E2B" w:rsidP="003C4E2B">
            <w:pPr>
              <w:suppressAutoHyphens/>
              <w:spacing w:after="120" w:line="360" w:lineRule="auto"/>
              <w:ind w:left="57"/>
              <w:jc w:val="center"/>
              <w:rPr>
                <w:b/>
                <w:sz w:val="22"/>
                <w:u w:val="single"/>
              </w:rPr>
            </w:pPr>
            <w:r>
              <w:rPr>
                <w:b/>
                <w:sz w:val="22"/>
                <w:u w:val="single"/>
              </w:rPr>
              <w:t>CAPITOLATO</w:t>
            </w:r>
          </w:p>
          <w:p w:rsidR="003C4E2B" w:rsidRPr="0001702B" w:rsidRDefault="003C4E2B" w:rsidP="003C4E2B">
            <w:pPr>
              <w:pStyle w:val="Intestazione"/>
              <w:spacing w:line="360" w:lineRule="auto"/>
              <w:ind w:left="57"/>
              <w:jc w:val="center"/>
              <w:rPr>
                <w:b/>
                <w:bCs/>
                <w:iCs/>
                <w:sz w:val="22"/>
                <w:lang w:bidi="it-IT"/>
              </w:rPr>
            </w:pPr>
          </w:p>
          <w:p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alla stipula di </w:t>
            </w:r>
            <w:r w:rsidR="0089768B">
              <w:rPr>
                <w:b/>
                <w:i/>
                <w:sz w:val="22"/>
                <w:lang w:bidi="it-IT"/>
              </w:rPr>
              <w:t>una convenzione</w:t>
            </w:r>
            <w:r w:rsidRPr="003E5D32">
              <w:rPr>
                <w:b/>
                <w:i/>
                <w:sz w:val="22"/>
                <w:lang w:bidi="it-IT"/>
              </w:rPr>
              <w:t xml:space="preserve"> ai sensi degli artt. 36, comma 2, lett. b), e 54 del D.Lgs. 50/2016</w:t>
            </w:r>
            <w:r w:rsidRPr="003E5D32">
              <w:rPr>
                <w:b/>
                <w:i/>
                <w:color w:val="FF0000"/>
                <w:sz w:val="22"/>
                <w:lang w:bidi="it-IT"/>
              </w:rPr>
              <w:t xml:space="preserve"> </w:t>
            </w:r>
            <w:r w:rsidRPr="003E5D32">
              <w:rPr>
                <w:b/>
                <w:i/>
                <w:sz w:val="22"/>
                <w:lang w:bidi="it-IT"/>
              </w:rPr>
              <w:t xml:space="preserve">per l’affidamento del “Servizio di </w:t>
            </w:r>
            <w:r w:rsidR="0089768B">
              <w:rPr>
                <w:b/>
                <w:i/>
                <w:sz w:val="22"/>
                <w:lang w:bidi="it-IT"/>
              </w:rPr>
              <w:t>cassa a favore dell’Istituto scolastico</w:t>
            </w:r>
            <w:r w:rsidRPr="003E5D32">
              <w:rPr>
                <w:b/>
                <w:i/>
                <w:sz w:val="22"/>
                <w:lang w:bidi="it-IT"/>
              </w:rPr>
              <w:t>”</w:t>
            </w:r>
          </w:p>
          <w:p w:rsidR="003C4E2B" w:rsidRPr="0001702B" w:rsidRDefault="003C4E2B" w:rsidP="00CA4697">
            <w:pPr>
              <w:spacing w:line="360" w:lineRule="auto"/>
              <w:rPr>
                <w:sz w:val="22"/>
                <w:lang w:bidi="it-IT"/>
              </w:rPr>
            </w:pPr>
          </w:p>
          <w:p w:rsidR="003C4E2B" w:rsidRPr="0001702B" w:rsidRDefault="003C4E2B" w:rsidP="00CA4697">
            <w:pPr>
              <w:spacing w:line="360" w:lineRule="auto"/>
              <w:rPr>
                <w:sz w:val="22"/>
                <w:lang w:bidi="it-IT"/>
              </w:rPr>
            </w:pPr>
          </w:p>
        </w:tc>
      </w:tr>
    </w:tbl>
    <w:p w:rsidR="003C4E2B" w:rsidRDefault="003C4E2B" w:rsidP="005A1CC9">
      <w:pPr>
        <w:spacing w:before="480" w:after="4" w:line="250" w:lineRule="auto"/>
        <w:ind w:left="0" w:right="289" w:firstLine="0"/>
        <w:jc w:val="left"/>
        <w:rPr>
          <w:b/>
        </w:rPr>
      </w:pPr>
    </w:p>
    <w:p w:rsidR="00F45483" w:rsidRDefault="00F45483" w:rsidP="00FD78AF">
      <w:pPr>
        <w:spacing w:before="480" w:after="4" w:line="250" w:lineRule="auto"/>
        <w:ind w:left="0" w:right="289" w:firstLine="0"/>
        <w:jc w:val="center"/>
        <w:rPr>
          <w:b/>
        </w:rPr>
      </w:pPr>
    </w:p>
    <w:p w:rsidR="00F45483" w:rsidRDefault="00F45483" w:rsidP="005A1CC9">
      <w:pPr>
        <w:spacing w:before="480" w:after="4" w:line="250" w:lineRule="auto"/>
        <w:ind w:left="0" w:right="289" w:firstLine="0"/>
        <w:jc w:val="left"/>
        <w:rPr>
          <w:b/>
        </w:rPr>
      </w:pPr>
    </w:p>
    <w:p w:rsidR="003C4E2B" w:rsidRDefault="003C4E2B" w:rsidP="005A1CC9">
      <w:pPr>
        <w:spacing w:before="480" w:after="4" w:line="250" w:lineRule="auto"/>
        <w:ind w:left="0" w:right="289" w:firstLine="0"/>
        <w:jc w:val="left"/>
        <w:rPr>
          <w:b/>
        </w:rPr>
      </w:pPr>
    </w:p>
    <w:p w:rsidR="00FD78AF" w:rsidRDefault="00FD78AF" w:rsidP="005A1CC9">
      <w:pPr>
        <w:spacing w:before="480" w:after="4" w:line="250" w:lineRule="auto"/>
        <w:ind w:left="0" w:right="289" w:firstLine="0"/>
        <w:jc w:val="left"/>
        <w:rPr>
          <w:b/>
        </w:rPr>
        <w:sectPr w:rsidR="00FD78AF" w:rsidSect="003E3A24">
          <w:headerReference w:type="default" r:id="rId8"/>
          <w:footerReference w:type="even" r:id="rId9"/>
          <w:footerReference w:type="default" r:id="rId10"/>
          <w:footerReference w:type="first" r:id="rId11"/>
          <w:type w:val="continuous"/>
          <w:pgSz w:w="11904" w:h="16840"/>
          <w:pgMar w:top="1531" w:right="1134" w:bottom="1134" w:left="1134" w:header="720" w:footer="720" w:gutter="0"/>
          <w:cols w:space="720"/>
        </w:sectPr>
      </w:pPr>
    </w:p>
    <w:p w:rsidR="004F41B7" w:rsidRPr="006B4694" w:rsidRDefault="004F41B7">
      <w:pPr>
        <w:spacing w:after="0" w:line="259" w:lineRule="auto"/>
        <w:ind w:left="17" w:firstLine="0"/>
        <w:jc w:val="left"/>
      </w:pPr>
      <w:bookmarkStart w:id="0" w:name="_GoBack"/>
      <w:bookmarkEnd w:id="0"/>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rsidR="005A1CC9" w:rsidRDefault="00B356DD" w:rsidP="00330FB0">
          <w:pPr>
            <w:pStyle w:val="Titolosommario"/>
            <w:spacing w:before="120" w:after="120" w:line="360" w:lineRule="auto"/>
            <w:rPr>
              <w:rFonts w:ascii="Times New Roman" w:hAnsi="Times New Roman" w:cs="Times New Roman"/>
              <w:b/>
              <w:color w:val="auto"/>
              <w:szCs w:val="24"/>
            </w:rPr>
          </w:pPr>
          <w:r w:rsidRPr="006B4694">
            <w:rPr>
              <w:rFonts w:ascii="Times New Roman" w:hAnsi="Times New Roman" w:cs="Times New Roman"/>
              <w:b/>
              <w:color w:val="auto"/>
              <w:szCs w:val="24"/>
            </w:rPr>
            <w:t xml:space="preserve">Indice </w:t>
          </w:r>
        </w:p>
        <w:p w:rsidR="00184003" w:rsidRPr="00184003" w:rsidRDefault="00184003" w:rsidP="00330FB0">
          <w:pPr>
            <w:spacing w:before="120" w:after="120" w:line="360" w:lineRule="auto"/>
            <w:rPr>
              <w:lang w:val="en-US" w:eastAsia="en-US"/>
            </w:rPr>
          </w:pPr>
        </w:p>
        <w:p w:rsidR="00582A57" w:rsidRPr="00582A57" w:rsidRDefault="0070613B" w:rsidP="005D31DA">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r w:rsidRPr="0070613B">
            <w:rPr>
              <w:sz w:val="24"/>
              <w:szCs w:val="24"/>
            </w:rPr>
            <w:fldChar w:fldCharType="begin"/>
          </w:r>
          <w:r w:rsidR="00B356DD" w:rsidRPr="00582A57">
            <w:rPr>
              <w:sz w:val="24"/>
              <w:szCs w:val="24"/>
            </w:rPr>
            <w:instrText xml:space="preserve"> TOC \o "1-3" \h \z \u </w:instrText>
          </w:r>
          <w:r w:rsidRPr="0070613B">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sidR="00582A57" w:rsidRPr="00582A57">
              <w:rPr>
                <w:b/>
                <w:noProof/>
                <w:webHidden/>
                <w:sz w:val="24"/>
                <w:szCs w:val="24"/>
              </w:rPr>
              <w:t>3</w:t>
            </w:r>
            <w:r w:rsidRPr="00582A57">
              <w:rPr>
                <w:b/>
                <w:noProof/>
                <w:webHidden/>
                <w:sz w:val="24"/>
                <w:szCs w:val="24"/>
              </w:rPr>
              <w:fldChar w:fldCharType="end"/>
            </w:r>
          </w:hyperlink>
        </w:p>
        <w:p w:rsidR="00582A57" w:rsidRPr="00582A57" w:rsidRDefault="0070613B" w:rsidP="005D31DA">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_Toc525914852 \h </w:instrText>
            </w:r>
            <w:r w:rsidRPr="00582A57">
              <w:rPr>
                <w:b/>
                <w:noProof/>
                <w:webHidden/>
                <w:sz w:val="24"/>
                <w:szCs w:val="24"/>
              </w:rPr>
            </w:r>
            <w:r w:rsidRPr="00582A57">
              <w:rPr>
                <w:b/>
                <w:noProof/>
                <w:webHidden/>
                <w:sz w:val="24"/>
                <w:szCs w:val="24"/>
              </w:rPr>
              <w:fldChar w:fldCharType="separate"/>
            </w:r>
            <w:r w:rsidR="00582A57" w:rsidRPr="00582A57">
              <w:rPr>
                <w:b/>
                <w:noProof/>
                <w:webHidden/>
                <w:sz w:val="24"/>
                <w:szCs w:val="24"/>
              </w:rPr>
              <w:t>5</w:t>
            </w:r>
            <w:r w:rsidRPr="00582A57">
              <w:rPr>
                <w:b/>
                <w:noProof/>
                <w:webHidden/>
                <w:sz w:val="24"/>
                <w:szCs w:val="24"/>
              </w:rPr>
              <w:fldChar w:fldCharType="end"/>
            </w:r>
          </w:hyperlink>
        </w:p>
        <w:p w:rsidR="00582A57" w:rsidRPr="00582A57" w:rsidRDefault="0070613B" w:rsidP="005D31DA">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_Toc525914853 \h </w:instrText>
            </w:r>
            <w:r w:rsidRPr="00582A57">
              <w:rPr>
                <w:b/>
                <w:noProof/>
                <w:webHidden/>
                <w:sz w:val="24"/>
                <w:szCs w:val="24"/>
              </w:rPr>
            </w:r>
            <w:r w:rsidRPr="00582A57">
              <w:rPr>
                <w:b/>
                <w:noProof/>
                <w:webHidden/>
                <w:sz w:val="24"/>
                <w:szCs w:val="24"/>
              </w:rPr>
              <w:fldChar w:fldCharType="separate"/>
            </w:r>
            <w:r w:rsidR="00582A57" w:rsidRPr="00582A57">
              <w:rPr>
                <w:b/>
                <w:noProof/>
                <w:webHidden/>
                <w:sz w:val="24"/>
                <w:szCs w:val="24"/>
              </w:rPr>
              <w:t>6</w:t>
            </w:r>
            <w:r w:rsidRPr="00582A57">
              <w:rPr>
                <w:b/>
                <w:noProof/>
                <w:webHidden/>
                <w:sz w:val="24"/>
                <w:szCs w:val="24"/>
              </w:rPr>
              <w:fldChar w:fldCharType="end"/>
            </w:r>
          </w:hyperlink>
        </w:p>
        <w:p w:rsidR="00582A57" w:rsidRPr="00582A57" w:rsidRDefault="0070613B" w:rsidP="005D31DA">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_Toc525914854 \h </w:instrText>
            </w:r>
            <w:r w:rsidRPr="00582A57">
              <w:rPr>
                <w:webHidden/>
                <w:sz w:val="24"/>
                <w:szCs w:val="24"/>
              </w:rPr>
            </w:r>
            <w:r w:rsidRPr="00582A57">
              <w:rPr>
                <w:webHidden/>
                <w:sz w:val="24"/>
                <w:szCs w:val="24"/>
              </w:rPr>
              <w:fldChar w:fldCharType="separate"/>
            </w:r>
            <w:r w:rsidR="00582A57" w:rsidRPr="00582A57">
              <w:rPr>
                <w:webHidden/>
                <w:sz w:val="24"/>
                <w:szCs w:val="24"/>
              </w:rPr>
              <w:t>7</w:t>
            </w:r>
            <w:r w:rsidRPr="00582A57">
              <w:rPr>
                <w:webHidden/>
                <w:sz w:val="24"/>
                <w:szCs w:val="24"/>
              </w:rPr>
              <w:fldChar w:fldCharType="end"/>
            </w:r>
          </w:hyperlink>
        </w:p>
        <w:p w:rsidR="00582A57" w:rsidRPr="00582A57" w:rsidRDefault="0070613B" w:rsidP="005D31DA">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Pr="00582A57">
              <w:rPr>
                <w:noProof/>
                <w:webHidden/>
                <w:sz w:val="24"/>
                <w:szCs w:val="24"/>
              </w:rPr>
              <w:fldChar w:fldCharType="begin"/>
            </w:r>
            <w:r w:rsidR="00582A57" w:rsidRPr="00582A57">
              <w:rPr>
                <w:noProof/>
                <w:webHidden/>
                <w:sz w:val="24"/>
                <w:szCs w:val="24"/>
              </w:rPr>
              <w:instrText xml:space="preserve"> PAGEREF _Toc525914855 \h </w:instrText>
            </w:r>
            <w:r w:rsidRPr="00582A57">
              <w:rPr>
                <w:noProof/>
                <w:webHidden/>
                <w:sz w:val="24"/>
                <w:szCs w:val="24"/>
              </w:rPr>
            </w:r>
            <w:r w:rsidRPr="00582A57">
              <w:rPr>
                <w:noProof/>
                <w:webHidden/>
                <w:sz w:val="24"/>
                <w:szCs w:val="24"/>
              </w:rPr>
              <w:fldChar w:fldCharType="separate"/>
            </w:r>
            <w:r w:rsidR="00582A57" w:rsidRPr="00582A57">
              <w:rPr>
                <w:noProof/>
                <w:webHidden/>
                <w:sz w:val="24"/>
                <w:szCs w:val="24"/>
              </w:rPr>
              <w:t>7</w:t>
            </w:r>
            <w:r w:rsidRPr="00582A57">
              <w:rPr>
                <w:noProof/>
                <w:webHidden/>
                <w:sz w:val="24"/>
                <w:szCs w:val="24"/>
              </w:rPr>
              <w:fldChar w:fldCharType="end"/>
            </w:r>
          </w:hyperlink>
        </w:p>
        <w:p w:rsidR="00582A57" w:rsidRPr="00582A57" w:rsidRDefault="0070613B" w:rsidP="005D31DA">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_Toc525914856 \h </w:instrText>
            </w:r>
            <w:r w:rsidRPr="00582A57">
              <w:rPr>
                <w:webHidden/>
                <w:sz w:val="24"/>
                <w:szCs w:val="24"/>
              </w:rPr>
            </w:r>
            <w:r w:rsidRPr="00582A57">
              <w:rPr>
                <w:webHidden/>
                <w:sz w:val="24"/>
                <w:szCs w:val="24"/>
              </w:rPr>
              <w:fldChar w:fldCharType="separate"/>
            </w:r>
            <w:r w:rsidR="00582A57" w:rsidRPr="00582A57">
              <w:rPr>
                <w:webHidden/>
                <w:sz w:val="24"/>
                <w:szCs w:val="24"/>
              </w:rPr>
              <w:t>8</w:t>
            </w:r>
            <w:r w:rsidRPr="00582A57">
              <w:rPr>
                <w:webHidden/>
                <w:sz w:val="24"/>
                <w:szCs w:val="24"/>
              </w:rPr>
              <w:fldChar w:fldCharType="end"/>
            </w:r>
          </w:hyperlink>
        </w:p>
        <w:p w:rsidR="00582A57" w:rsidRPr="00582A57" w:rsidRDefault="0070613B" w:rsidP="005D31DA">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Pr="00582A57">
              <w:rPr>
                <w:noProof/>
                <w:webHidden/>
                <w:sz w:val="24"/>
                <w:szCs w:val="24"/>
              </w:rPr>
              <w:fldChar w:fldCharType="begin"/>
            </w:r>
            <w:r w:rsidR="00582A57" w:rsidRPr="00582A57">
              <w:rPr>
                <w:noProof/>
                <w:webHidden/>
                <w:sz w:val="24"/>
                <w:szCs w:val="24"/>
              </w:rPr>
              <w:instrText xml:space="preserve"> PAGEREF _Toc525914857 \h </w:instrText>
            </w:r>
            <w:r w:rsidRPr="00582A57">
              <w:rPr>
                <w:noProof/>
                <w:webHidden/>
                <w:sz w:val="24"/>
                <w:szCs w:val="24"/>
              </w:rPr>
            </w:r>
            <w:r w:rsidRPr="00582A57">
              <w:rPr>
                <w:noProof/>
                <w:webHidden/>
                <w:sz w:val="24"/>
                <w:szCs w:val="24"/>
              </w:rPr>
              <w:fldChar w:fldCharType="separate"/>
            </w:r>
            <w:r w:rsidR="00582A57" w:rsidRPr="00582A57">
              <w:rPr>
                <w:noProof/>
                <w:webHidden/>
                <w:sz w:val="24"/>
                <w:szCs w:val="24"/>
              </w:rPr>
              <w:t>9</w:t>
            </w:r>
            <w:r w:rsidRPr="00582A57">
              <w:rPr>
                <w:noProof/>
                <w:webHidden/>
                <w:sz w:val="24"/>
                <w:szCs w:val="24"/>
              </w:rPr>
              <w:fldChar w:fldCharType="end"/>
            </w:r>
          </w:hyperlink>
        </w:p>
        <w:p w:rsidR="00582A57" w:rsidRPr="00582A57" w:rsidRDefault="0070613B" w:rsidP="005D31DA">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_Toc525914858 \h </w:instrText>
            </w:r>
            <w:r w:rsidRPr="00582A57">
              <w:rPr>
                <w:webHidden/>
                <w:sz w:val="24"/>
                <w:szCs w:val="24"/>
              </w:rPr>
            </w:r>
            <w:r w:rsidRPr="00582A57">
              <w:rPr>
                <w:webHidden/>
                <w:sz w:val="24"/>
                <w:szCs w:val="24"/>
              </w:rPr>
              <w:fldChar w:fldCharType="separate"/>
            </w:r>
            <w:r w:rsidR="00582A57" w:rsidRPr="00582A57">
              <w:rPr>
                <w:webHidden/>
                <w:sz w:val="24"/>
                <w:szCs w:val="24"/>
              </w:rPr>
              <w:t>9</w:t>
            </w:r>
            <w:r w:rsidRPr="00582A57">
              <w:rPr>
                <w:webHidden/>
                <w:sz w:val="24"/>
                <w:szCs w:val="24"/>
              </w:rPr>
              <w:fldChar w:fldCharType="end"/>
            </w:r>
          </w:hyperlink>
        </w:p>
        <w:p w:rsidR="00582A57" w:rsidRPr="00582A57" w:rsidRDefault="0070613B" w:rsidP="005D31DA">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_Toc525914859 \h </w:instrText>
            </w:r>
            <w:r w:rsidRPr="00582A57">
              <w:rPr>
                <w:webHidden/>
                <w:sz w:val="24"/>
                <w:szCs w:val="24"/>
              </w:rPr>
            </w:r>
            <w:r w:rsidRPr="00582A57">
              <w:rPr>
                <w:webHidden/>
                <w:sz w:val="24"/>
                <w:szCs w:val="24"/>
              </w:rPr>
              <w:fldChar w:fldCharType="separate"/>
            </w:r>
            <w:r w:rsidR="00582A57" w:rsidRPr="00582A57">
              <w:rPr>
                <w:webHidden/>
                <w:sz w:val="24"/>
                <w:szCs w:val="24"/>
              </w:rPr>
              <w:t>10</w:t>
            </w:r>
            <w:r w:rsidRPr="00582A57">
              <w:rPr>
                <w:webHidden/>
                <w:sz w:val="24"/>
                <w:szCs w:val="24"/>
              </w:rPr>
              <w:fldChar w:fldCharType="end"/>
            </w:r>
          </w:hyperlink>
        </w:p>
        <w:p w:rsidR="00582A57" w:rsidRPr="00582A57" w:rsidRDefault="0070613B" w:rsidP="005D31DA">
          <w:pPr>
            <w:pStyle w:val="Sommario2"/>
            <w:spacing w:beforeLines="60" w:afterLines="60"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Pr="00582A57">
              <w:rPr>
                <w:webHidden/>
                <w:sz w:val="24"/>
                <w:szCs w:val="24"/>
              </w:rPr>
              <w:fldChar w:fldCharType="begin"/>
            </w:r>
            <w:r w:rsidR="00582A57" w:rsidRPr="00582A57">
              <w:rPr>
                <w:webHidden/>
                <w:sz w:val="24"/>
                <w:szCs w:val="24"/>
              </w:rPr>
              <w:instrText xml:space="preserve"> PAGEREF _Toc525914860 \h </w:instrText>
            </w:r>
            <w:r w:rsidRPr="00582A57">
              <w:rPr>
                <w:webHidden/>
                <w:sz w:val="24"/>
                <w:szCs w:val="24"/>
              </w:rPr>
            </w:r>
            <w:r w:rsidRPr="00582A57">
              <w:rPr>
                <w:webHidden/>
                <w:sz w:val="24"/>
                <w:szCs w:val="24"/>
              </w:rPr>
              <w:fldChar w:fldCharType="separate"/>
            </w:r>
            <w:r w:rsidR="00582A57" w:rsidRPr="00582A57">
              <w:rPr>
                <w:webHidden/>
                <w:sz w:val="24"/>
                <w:szCs w:val="24"/>
              </w:rPr>
              <w:t>10</w:t>
            </w:r>
            <w:r w:rsidRPr="00582A57">
              <w:rPr>
                <w:webHidden/>
                <w:sz w:val="24"/>
                <w:szCs w:val="24"/>
              </w:rPr>
              <w:fldChar w:fldCharType="end"/>
            </w:r>
          </w:hyperlink>
        </w:p>
        <w:p w:rsidR="00B356DD" w:rsidRPr="006B4694" w:rsidRDefault="0070613B" w:rsidP="005D31DA">
          <w:pPr>
            <w:spacing w:beforeLines="60" w:afterLines="60" w:line="312" w:lineRule="auto"/>
            <w:ind w:left="0" w:firstLine="0"/>
            <w:rPr>
              <w:sz w:val="24"/>
              <w:szCs w:val="24"/>
            </w:rPr>
          </w:pPr>
          <w:r w:rsidRPr="00582A57">
            <w:rPr>
              <w:b/>
              <w:bCs/>
              <w:noProof/>
              <w:sz w:val="24"/>
              <w:szCs w:val="24"/>
            </w:rPr>
            <w:fldChar w:fldCharType="end"/>
          </w:r>
        </w:p>
      </w:sdtContent>
    </w:sdt>
    <w:p w:rsidR="00FD78AF" w:rsidRDefault="00FD78AF" w:rsidP="00F0208F">
      <w:pPr>
        <w:spacing w:after="0" w:line="360" w:lineRule="auto"/>
        <w:ind w:left="18" w:firstLine="0"/>
        <w:jc w:val="left"/>
        <w:sectPr w:rsidR="00FD78AF" w:rsidSect="00FD78AF">
          <w:headerReference w:type="default" r:id="rId12"/>
          <w:pgSz w:w="11904" w:h="16840"/>
          <w:pgMar w:top="1531" w:right="1134" w:bottom="1134" w:left="1134" w:header="720" w:footer="720" w:gutter="0"/>
          <w:cols w:space="720"/>
        </w:sectPr>
      </w:pPr>
    </w:p>
    <w:p w:rsidR="00B356DD" w:rsidRPr="006B4694" w:rsidRDefault="00B356DD" w:rsidP="00F0208F">
      <w:pPr>
        <w:spacing w:after="0" w:line="360" w:lineRule="auto"/>
        <w:ind w:left="18" w:firstLine="0"/>
        <w:jc w:val="left"/>
      </w:pPr>
    </w:p>
    <w:p w:rsidR="004F41B7" w:rsidRPr="006B4694" w:rsidRDefault="004F41B7">
      <w:pPr>
        <w:spacing w:after="0" w:line="259" w:lineRule="auto"/>
        <w:ind w:left="18" w:firstLine="0"/>
        <w:jc w:val="left"/>
      </w:pPr>
    </w:p>
    <w:p w:rsidR="004F41B7" w:rsidRPr="006B4694" w:rsidRDefault="00B933F9" w:rsidP="006B4694">
      <w:pPr>
        <w:pStyle w:val="Titolo1"/>
        <w:spacing w:before="120" w:after="120" w:line="360" w:lineRule="auto"/>
        <w:ind w:left="0" w:firstLine="0"/>
        <w:jc w:val="left"/>
        <w:rPr>
          <w:sz w:val="24"/>
        </w:rPr>
      </w:pPr>
      <w:bookmarkStart w:id="1" w:name="_Toc525914851"/>
      <w:r w:rsidRPr="006B4694">
        <w:rPr>
          <w:b/>
          <w:sz w:val="24"/>
        </w:rPr>
        <w:t>Definizioni</w:t>
      </w:r>
      <w:bookmarkEnd w:id="1"/>
    </w:p>
    <w:p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727EFB" w:rsidRPr="008C2987">
        <w:rPr>
          <w:sz w:val="22"/>
        </w:rPr>
        <w:t>Linee Guida di AgID del 5 Ottobre 2015 recanti l’“Aggiornamento dello standard OIL”</w:t>
      </w:r>
    </w:p>
    <w:p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Accordi/protocolli</w:t>
      </w:r>
      <w:r w:rsidRPr="006B4694">
        <w:rPr>
          <w:sz w:val="22"/>
        </w:rPr>
        <w:t>: quanto concordato nei rispettivi tavoli tecnici con ABI e con Poste Italiane S.p.A.</w:t>
      </w:r>
      <w:r w:rsidR="00AA3E4E">
        <w:rPr>
          <w:sz w:val="22"/>
        </w:rPr>
        <w:t>.</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Pr="006B4694">
        <w:rPr>
          <w:sz w:val="22"/>
        </w:rPr>
        <w:t xml:space="preserve">: Istituzione Scolastica </w:t>
      </w:r>
      <w:r w:rsidR="00BF6E18">
        <w:rPr>
          <w:i/>
          <w:sz w:val="22"/>
        </w:rPr>
        <w:t>Liceo Statale Niccolò Forteguerri</w:t>
      </w:r>
      <w:r w:rsidRPr="006B4694">
        <w:rPr>
          <w:sz w:val="22"/>
        </w:rPr>
        <w:t xml:space="preserv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rsidR="006311D5" w:rsidRPr="006B4694" w:rsidRDefault="006311D5" w:rsidP="006B4694">
      <w:pPr>
        <w:spacing w:before="120" w:after="120" w:line="360" w:lineRule="auto"/>
        <w:ind w:left="0" w:right="2419" w:firstLine="9"/>
      </w:pPr>
      <w:r w:rsidRPr="006B4694">
        <w:rPr>
          <w:sz w:val="22"/>
        </w:rPr>
        <w:br w:type="page"/>
      </w:r>
    </w:p>
    <w:p w:rsidR="004F41B7" w:rsidRPr="006B4694" w:rsidRDefault="00B933F9" w:rsidP="006B4694">
      <w:pPr>
        <w:pStyle w:val="Titolo1"/>
        <w:spacing w:before="120" w:after="120" w:line="360" w:lineRule="auto"/>
        <w:ind w:left="0" w:firstLine="0"/>
        <w:jc w:val="left"/>
        <w:rPr>
          <w:sz w:val="24"/>
        </w:rPr>
      </w:pPr>
      <w:bookmarkStart w:id="2" w:name="_Toc525914852"/>
      <w:r w:rsidRPr="006B4694">
        <w:rPr>
          <w:b/>
          <w:sz w:val="24"/>
        </w:rPr>
        <w:lastRenderedPageBreak/>
        <w:t>1. Premessa</w:t>
      </w:r>
      <w:bookmarkEnd w:id="2"/>
    </w:p>
    <w:p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caratterizzanti </w:t>
      </w:r>
      <w:r w:rsidR="004A7424" w:rsidRPr="00BF6E18">
        <w:rPr>
          <w:rFonts w:eastAsiaTheme="minorEastAsia"/>
          <w:color w:val="auto"/>
          <w:sz w:val="22"/>
          <w:szCs w:val="23"/>
        </w:rPr>
        <w:t xml:space="preserve">l’Istituto </w:t>
      </w:r>
      <w:r w:rsidRPr="00BF6E18">
        <w:rPr>
          <w:rFonts w:eastAsiaTheme="minorEastAsia"/>
          <w:color w:val="auto"/>
          <w:sz w:val="22"/>
          <w:szCs w:val="23"/>
        </w:rPr>
        <w:t>]</w:t>
      </w:r>
      <w:r w:rsidR="004D14F6" w:rsidRPr="00BF6E18">
        <w:rPr>
          <w:rFonts w:eastAsiaTheme="minorEastAsia"/>
          <w:color w:val="auto"/>
          <w:sz w:val="22"/>
          <w:szCs w:val="23"/>
        </w:rPr>
        <w:t>:</w:t>
      </w:r>
    </w:p>
    <w:p w:rsidR="00FE4084" w:rsidRPr="006B4694" w:rsidRDefault="00FE4084" w:rsidP="006B4694">
      <w:pPr>
        <w:pStyle w:val="Paragrafoelenco"/>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 xml:space="preserve">n. alunni: </w:t>
      </w:r>
      <w:r w:rsidR="0089768B">
        <w:rPr>
          <w:rFonts w:eastAsiaTheme="minorEastAsia"/>
          <w:i/>
          <w:color w:val="auto"/>
          <w:sz w:val="22"/>
          <w:szCs w:val="23"/>
        </w:rPr>
        <w:t>1200</w:t>
      </w:r>
    </w:p>
    <w:p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BF6E18">
        <w:rPr>
          <w:rFonts w:eastAsiaTheme="minorEastAsia"/>
          <w:i/>
          <w:color w:val="auto"/>
          <w:sz w:val="22"/>
          <w:szCs w:val="23"/>
        </w:rPr>
        <w:t>106</w:t>
      </w:r>
    </w:p>
    <w:p w:rsidR="001D481D" w:rsidRPr="006B4694" w:rsidRDefault="001D481D" w:rsidP="006311D5">
      <w:pPr>
        <w:ind w:left="0" w:right="738" w:firstLine="9"/>
      </w:pPr>
    </w:p>
    <w:tbl>
      <w:tblPr>
        <w:tblStyle w:val="Grigliatabella"/>
        <w:tblpPr w:leftFromText="180" w:rightFromText="180" w:vertAnchor="text" w:horzAnchor="margin" w:tblpY="-22"/>
        <w:tblW w:w="0" w:type="auto"/>
        <w:tblLayout w:type="fixed"/>
        <w:tblLook w:val="04A0"/>
      </w:tblPr>
      <w:tblGrid>
        <w:gridCol w:w="4957"/>
        <w:gridCol w:w="2239"/>
      </w:tblGrid>
      <w:tr w:rsidR="00940335" w:rsidRPr="006B4694" w:rsidTr="0089768B">
        <w:trPr>
          <w:trHeight w:val="397"/>
        </w:trPr>
        <w:tc>
          <w:tcPr>
            <w:tcW w:w="4957" w:type="dxa"/>
            <w:shd w:val="clear" w:color="auto" w:fill="E7E6E6" w:themeFill="background2"/>
          </w:tcPr>
          <w:p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2"/>
            </w:r>
          </w:p>
        </w:tc>
        <w:tc>
          <w:tcPr>
            <w:tcW w:w="2239" w:type="dxa"/>
            <w:shd w:val="clear" w:color="auto" w:fill="E7E6E6" w:themeFill="background2"/>
          </w:tcPr>
          <w:p w:rsidR="00940335" w:rsidRPr="006B4694" w:rsidRDefault="00946F60" w:rsidP="0089768B">
            <w:pPr>
              <w:spacing w:before="120" w:after="120" w:line="240" w:lineRule="auto"/>
              <w:ind w:left="284" w:right="567" w:firstLine="11"/>
              <w:jc w:val="center"/>
              <w:rPr>
                <w:szCs w:val="20"/>
              </w:rPr>
            </w:pPr>
            <w:r>
              <w:rPr>
                <w:b/>
                <w:szCs w:val="20"/>
              </w:rPr>
              <w:t xml:space="preserve">Anno </w:t>
            </w:r>
            <w:r w:rsidR="0089768B">
              <w:rPr>
                <w:i/>
                <w:szCs w:val="20"/>
              </w:rPr>
              <w:t>2019</w:t>
            </w:r>
          </w:p>
        </w:tc>
      </w:tr>
      <w:tr w:rsidR="00940335" w:rsidRPr="006B4694" w:rsidTr="0089768B">
        <w:trPr>
          <w:trHeight w:val="397"/>
        </w:trPr>
        <w:tc>
          <w:tcPr>
            <w:tcW w:w="4957" w:type="dxa"/>
          </w:tcPr>
          <w:p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2239" w:type="dxa"/>
          </w:tcPr>
          <w:p w:rsidR="00940335" w:rsidRPr="00380FEF" w:rsidRDefault="0089768B" w:rsidP="00380FEF">
            <w:pPr>
              <w:spacing w:before="60" w:after="60" w:line="247" w:lineRule="auto"/>
              <w:ind w:left="176" w:right="34" w:firstLine="11"/>
              <w:jc w:val="center"/>
              <w:rPr>
                <w:i/>
                <w:szCs w:val="20"/>
              </w:rPr>
            </w:pPr>
            <w:r>
              <w:t>40.170,17</w:t>
            </w:r>
          </w:p>
        </w:tc>
      </w:tr>
      <w:tr w:rsidR="001C3BBF" w:rsidRPr="006B4694" w:rsidTr="0089768B">
        <w:trPr>
          <w:trHeight w:val="397"/>
        </w:trPr>
        <w:tc>
          <w:tcPr>
            <w:tcW w:w="4957" w:type="dxa"/>
          </w:tcPr>
          <w:p w:rsidR="001C3BBF" w:rsidRPr="00946F60" w:rsidRDefault="001C3BBF" w:rsidP="001C3BBF">
            <w:pPr>
              <w:spacing w:before="120"/>
              <w:ind w:left="0" w:right="738" w:firstLine="9"/>
              <w:rPr>
                <w:szCs w:val="20"/>
              </w:rPr>
            </w:pPr>
            <w:r w:rsidRPr="00946F60">
              <w:rPr>
                <w:szCs w:val="20"/>
              </w:rPr>
              <w:t xml:space="preserve">N. reversali emesse                                    </w:t>
            </w:r>
          </w:p>
        </w:tc>
        <w:tc>
          <w:tcPr>
            <w:tcW w:w="2239" w:type="dxa"/>
          </w:tcPr>
          <w:p w:rsidR="001C3BBF" w:rsidRPr="0089768B" w:rsidRDefault="0089768B" w:rsidP="00380FEF">
            <w:pPr>
              <w:spacing w:before="60" w:after="60" w:line="247" w:lineRule="auto"/>
              <w:ind w:left="176" w:right="34" w:firstLine="11"/>
              <w:jc w:val="center"/>
            </w:pPr>
            <w:r w:rsidRPr="0089768B">
              <w:t>67</w:t>
            </w:r>
          </w:p>
        </w:tc>
      </w:tr>
      <w:tr w:rsidR="001C3BBF" w:rsidRPr="006B4694" w:rsidTr="0089768B">
        <w:trPr>
          <w:trHeight w:val="397"/>
        </w:trPr>
        <w:tc>
          <w:tcPr>
            <w:tcW w:w="4957" w:type="dxa"/>
          </w:tcPr>
          <w:p w:rsidR="001C3BBF" w:rsidRPr="00946F60" w:rsidRDefault="001C3BBF" w:rsidP="001C3BBF">
            <w:pPr>
              <w:spacing w:before="120"/>
              <w:ind w:left="0" w:right="738" w:firstLine="9"/>
              <w:rPr>
                <w:szCs w:val="20"/>
              </w:rPr>
            </w:pPr>
            <w:r w:rsidRPr="00946F60">
              <w:rPr>
                <w:szCs w:val="20"/>
              </w:rPr>
              <w:t>N. mandati emessi</w:t>
            </w:r>
          </w:p>
        </w:tc>
        <w:tc>
          <w:tcPr>
            <w:tcW w:w="2239" w:type="dxa"/>
          </w:tcPr>
          <w:p w:rsidR="001C3BBF" w:rsidRPr="0089768B" w:rsidRDefault="0089768B" w:rsidP="00380FEF">
            <w:pPr>
              <w:spacing w:before="60" w:after="60" w:line="247" w:lineRule="auto"/>
              <w:ind w:left="176" w:right="34" w:firstLine="11"/>
              <w:jc w:val="center"/>
            </w:pPr>
            <w:r w:rsidRPr="0089768B">
              <w:t>646</w:t>
            </w:r>
          </w:p>
        </w:tc>
      </w:tr>
      <w:tr w:rsidR="00361B44" w:rsidRPr="006B4694" w:rsidTr="0089768B">
        <w:trPr>
          <w:trHeight w:val="397"/>
        </w:trPr>
        <w:tc>
          <w:tcPr>
            <w:tcW w:w="4957" w:type="dxa"/>
          </w:tcPr>
          <w:p w:rsidR="00361B44" w:rsidRPr="00B84C19" w:rsidRDefault="003B1E1E" w:rsidP="00B24175">
            <w:pPr>
              <w:spacing w:before="120"/>
              <w:ind w:left="0" w:right="738" w:firstLine="9"/>
              <w:rPr>
                <w:szCs w:val="20"/>
              </w:rPr>
            </w:pPr>
            <w:r w:rsidRPr="00B84C19">
              <w:rPr>
                <w:szCs w:val="20"/>
              </w:rPr>
              <w:t>Totale entrate riscosse (€)</w:t>
            </w:r>
          </w:p>
        </w:tc>
        <w:tc>
          <w:tcPr>
            <w:tcW w:w="2239" w:type="dxa"/>
          </w:tcPr>
          <w:p w:rsidR="00361B44" w:rsidRPr="00380FEF" w:rsidRDefault="0089768B" w:rsidP="00380FEF">
            <w:pPr>
              <w:spacing w:before="60" w:after="60" w:line="247" w:lineRule="auto"/>
              <w:ind w:left="176" w:right="34" w:firstLine="11"/>
              <w:jc w:val="center"/>
              <w:rPr>
                <w:i/>
                <w:szCs w:val="20"/>
                <w:highlight w:val="yellow"/>
              </w:rPr>
            </w:pPr>
            <w:r>
              <w:t>394.466,02</w:t>
            </w:r>
          </w:p>
        </w:tc>
      </w:tr>
      <w:tr w:rsidR="00361B44" w:rsidRPr="006B4694" w:rsidTr="0089768B">
        <w:trPr>
          <w:trHeight w:val="397"/>
        </w:trPr>
        <w:tc>
          <w:tcPr>
            <w:tcW w:w="4957" w:type="dxa"/>
          </w:tcPr>
          <w:p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2239" w:type="dxa"/>
          </w:tcPr>
          <w:p w:rsidR="00361B44" w:rsidRPr="00380FEF" w:rsidRDefault="0089768B" w:rsidP="00380FEF">
            <w:pPr>
              <w:spacing w:before="60" w:after="60" w:line="247" w:lineRule="auto"/>
              <w:ind w:left="176" w:right="34" w:firstLine="11"/>
              <w:jc w:val="center"/>
              <w:rPr>
                <w:i/>
                <w:szCs w:val="20"/>
                <w:highlight w:val="yellow"/>
              </w:rPr>
            </w:pPr>
            <w:r>
              <w:t>447.329,05</w:t>
            </w:r>
          </w:p>
        </w:tc>
      </w:tr>
      <w:tr w:rsidR="00361B44" w:rsidRPr="006B4694" w:rsidTr="0089768B">
        <w:trPr>
          <w:trHeight w:val="397"/>
        </w:trPr>
        <w:tc>
          <w:tcPr>
            <w:tcW w:w="4957" w:type="dxa"/>
          </w:tcPr>
          <w:p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2239" w:type="dxa"/>
          </w:tcPr>
          <w:p w:rsidR="00361B44" w:rsidRPr="00380FEF" w:rsidRDefault="00380FEF" w:rsidP="00380FEF">
            <w:pPr>
              <w:spacing w:before="60" w:after="60" w:line="247" w:lineRule="auto"/>
              <w:ind w:left="176" w:right="34" w:firstLine="11"/>
              <w:jc w:val="center"/>
              <w:rPr>
                <w:i/>
                <w:szCs w:val="20"/>
                <w:highlight w:val="yellow"/>
              </w:rPr>
            </w:pPr>
            <w:r w:rsidRPr="00380FEF">
              <w:rPr>
                <w:i/>
                <w:szCs w:val="20"/>
                <w:highlight w:val="yellow"/>
              </w:rPr>
              <w:t>[…]</w:t>
            </w:r>
          </w:p>
        </w:tc>
      </w:tr>
    </w:tbl>
    <w:p w:rsidR="00940335" w:rsidRPr="006B4694" w:rsidRDefault="00940335" w:rsidP="00940335">
      <w:pPr>
        <w:ind w:left="0" w:right="738" w:firstLine="0"/>
      </w:pPr>
    </w:p>
    <w:p w:rsidR="00F6637F" w:rsidRPr="006B4694" w:rsidRDefault="00F6637F" w:rsidP="006311D5">
      <w:pPr>
        <w:ind w:left="0" w:right="738" w:firstLine="9"/>
      </w:pPr>
    </w:p>
    <w:p w:rsidR="002906FF" w:rsidRPr="006B4694" w:rsidRDefault="002906FF" w:rsidP="005F38B1">
      <w:pPr>
        <w:ind w:left="0" w:right="738" w:firstLine="0"/>
        <w:rPr>
          <w:b/>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1E0549" w:rsidRPr="006B4694" w:rsidRDefault="001E0549" w:rsidP="00FE4084">
      <w:pPr>
        <w:ind w:left="0" w:right="87" w:firstLine="0"/>
        <w:rPr>
          <w:sz w:val="22"/>
        </w:rPr>
      </w:pPr>
    </w:p>
    <w:p w:rsidR="00361B44" w:rsidRPr="006B4694" w:rsidRDefault="00361B44" w:rsidP="00FE4084">
      <w:pPr>
        <w:ind w:left="0" w:right="87" w:firstLine="0"/>
        <w:rPr>
          <w:sz w:val="22"/>
        </w:rPr>
      </w:pPr>
    </w:p>
    <w:p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p>
    <w:p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p>
    <w:p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F6E18">
        <w:rPr>
          <w:sz w:val="22"/>
        </w:rPr>
        <w:t xml:space="preserve"> </w:t>
      </w:r>
      <w:r w:rsidR="0026345A" w:rsidRPr="000F776A">
        <w:rPr>
          <w:sz w:val="22"/>
        </w:rPr>
        <w:t>valutare discrezionalmente se chiederne</w:t>
      </w:r>
      <w:r w:rsidR="00B66A89" w:rsidRPr="000F776A">
        <w:rPr>
          <w:sz w:val="22"/>
        </w:rPr>
        <w:t xml:space="preserve"> l’attivazione.</w:t>
      </w:r>
    </w:p>
    <w:p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sidRPr="00727EFB">
        <w:rPr>
          <w:sz w:val="22"/>
        </w:rPr>
        <w:t>Linee Guida di AgID del 5 Ottobre 2015 recanti l’“Aggiornamento dello standard OIL”</w:t>
      </w:r>
      <w:r w:rsidR="00582A57">
        <w:rPr>
          <w:sz w:val="22"/>
        </w:rPr>
        <w:t>.</w:t>
      </w:r>
      <w:r w:rsidRPr="006B4694">
        <w:rPr>
          <w:sz w:val="22"/>
        </w:rPr>
        <w:t xml:space="preserve"> L’OIL deve essere comunque sottoscritto con firma digitale. </w:t>
      </w:r>
    </w:p>
    <w:p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rsidR="004F41B7" w:rsidRPr="006B4694" w:rsidRDefault="00B933F9" w:rsidP="006B4694">
      <w:pPr>
        <w:spacing w:before="120" w:after="120" w:line="360" w:lineRule="auto"/>
        <w:ind w:left="0" w:right="87" w:firstLine="9"/>
        <w:rPr>
          <w:sz w:val="22"/>
        </w:rPr>
      </w:pPr>
      <w:r w:rsidRPr="006B4694">
        <w:rPr>
          <w:sz w:val="22"/>
        </w:rPr>
        <w:t xml:space="preserve">Al fine di garantire l’integrità, la riservatezza, la legittimità e la non ripudiabilità dei documentitrasmessi elettronicamente dall’Istituto, il Gestore si impegna a: </w:t>
      </w:r>
    </w:p>
    <w:p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rsidR="00BF426A" w:rsidRPr="006B4694" w:rsidRDefault="00B933F9" w:rsidP="00BF426A">
      <w:pPr>
        <w:spacing w:before="120" w:after="120" w:line="360" w:lineRule="auto"/>
        <w:ind w:left="9" w:right="87" w:firstLine="9"/>
        <w:rPr>
          <w:sz w:val="22"/>
        </w:rPr>
      </w:pPr>
      <w:r w:rsidRPr="006B4694">
        <w:rPr>
          <w:sz w:val="22"/>
        </w:rPr>
        <w:t xml:space="preserve">L’Istituto corrisponderàal Gestore </w:t>
      </w:r>
      <w:r w:rsidR="00583ECE" w:rsidRPr="006B4694">
        <w:rPr>
          <w:sz w:val="22"/>
        </w:rPr>
        <w:t>il</w:t>
      </w:r>
      <w:r w:rsidR="004D14F6" w:rsidRPr="006B4694">
        <w:rPr>
          <w:sz w:val="22"/>
        </w:rPr>
        <w:t xml:space="preserve"> compenso </w:t>
      </w:r>
      <w:r w:rsidR="00583ECE" w:rsidRPr="006B4694">
        <w:rPr>
          <w:sz w:val="22"/>
        </w:rPr>
        <w:t>e</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rsidR="00936C1E" w:rsidRDefault="00B933F9" w:rsidP="006B4694">
      <w:pPr>
        <w:spacing w:before="120" w:after="120" w:line="360" w:lineRule="auto"/>
        <w:ind w:left="0" w:right="87" w:firstLine="9"/>
        <w:rPr>
          <w:sz w:val="22"/>
        </w:rPr>
      </w:pPr>
      <w:r w:rsidRPr="006B4694">
        <w:rPr>
          <w:sz w:val="22"/>
        </w:rPr>
        <w:t xml:space="preserve">Di seguito sono dettagliatamente descritti i servizi oggetto dell’appalto; resta inteso che gli stessidovranno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rsidR="0026345A" w:rsidRPr="006B4694" w:rsidRDefault="0026345A" w:rsidP="006B4694">
      <w:pPr>
        <w:spacing w:before="120" w:after="120" w:line="360" w:lineRule="auto"/>
        <w:ind w:left="0" w:right="87" w:firstLine="9"/>
        <w:rPr>
          <w:sz w:val="22"/>
        </w:rPr>
      </w:pPr>
    </w:p>
    <w:p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p>
    <w:p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rsidR="00C6746A" w:rsidRPr="006B4694" w:rsidRDefault="00C6746A" w:rsidP="006B4694">
      <w:pPr>
        <w:spacing w:before="120" w:after="120" w:line="360" w:lineRule="auto"/>
        <w:ind w:left="0" w:right="87" w:firstLine="9"/>
      </w:pPr>
    </w:p>
    <w:p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rsidR="003237BC" w:rsidRPr="0025660F" w:rsidRDefault="003237BC" w:rsidP="006B4694">
      <w:pPr>
        <w:pStyle w:val="Paragrafoelenco"/>
        <w:numPr>
          <w:ilvl w:val="0"/>
          <w:numId w:val="4"/>
        </w:numPr>
        <w:spacing w:before="120" w:after="120" w:line="360" w:lineRule="auto"/>
        <w:ind w:right="87"/>
        <w:rPr>
          <w:sz w:val="22"/>
        </w:rPr>
      </w:pPr>
      <w:r w:rsidRPr="0025660F">
        <w:rPr>
          <w:i/>
          <w:sz w:val="22"/>
        </w:rPr>
        <w:lastRenderedPageBreak/>
        <w:t>Acquiring</w:t>
      </w:r>
      <w:r w:rsidRPr="0025660F">
        <w:rPr>
          <w:sz w:val="22"/>
        </w:rPr>
        <w:t xml:space="preserve"> (POS fisico o virtuale)</w:t>
      </w:r>
      <w:r w:rsidR="007546D9" w:rsidRPr="0025660F">
        <w:rPr>
          <w:sz w:val="22"/>
        </w:rPr>
        <w:t>.</w:t>
      </w:r>
    </w:p>
    <w:p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p>
    <w:p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rsidR="003F3E8E" w:rsidRPr="006B4694" w:rsidRDefault="003F3E8E" w:rsidP="00A24259">
      <w:pPr>
        <w:spacing w:before="120" w:after="120" w:line="360" w:lineRule="auto"/>
        <w:ind w:left="0" w:firstLine="9"/>
        <w:rPr>
          <w:sz w:val="22"/>
        </w:rPr>
      </w:pPr>
    </w:p>
    <w:p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p>
    <w:p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p>
    <w:p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w:t>
      </w:r>
      <w:r w:rsidRPr="006B4694">
        <w:rPr>
          <w:sz w:val="22"/>
        </w:rPr>
        <w:lastRenderedPageBreak/>
        <w:t xml:space="preserve">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p>
    <w:p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rsidR="003F3E8E" w:rsidRPr="006B4694" w:rsidRDefault="003F3E8E" w:rsidP="00A24259">
      <w:pPr>
        <w:spacing w:before="120" w:after="120" w:line="360" w:lineRule="auto"/>
        <w:ind w:left="0" w:right="87" w:firstLine="9"/>
        <w:rPr>
          <w:sz w:val="22"/>
        </w:rPr>
      </w:pPr>
    </w:p>
    <w:p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p>
    <w:p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p>
    <w:p w:rsidR="003F3E8E" w:rsidRPr="006B4694" w:rsidRDefault="003F3E8E" w:rsidP="00A24259">
      <w:pPr>
        <w:spacing w:before="120" w:after="120" w:line="360" w:lineRule="auto"/>
        <w:ind w:left="0" w:right="87" w:firstLine="9"/>
        <w:rPr>
          <w:sz w:val="22"/>
        </w:rPr>
      </w:pPr>
    </w:p>
    <w:p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p>
    <w:p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p>
    <w:p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rsidR="004F41B7" w:rsidRDefault="00B933F9" w:rsidP="00A24259">
      <w:pPr>
        <w:spacing w:before="120" w:after="120" w:line="360" w:lineRule="auto"/>
        <w:ind w:left="0" w:right="87" w:firstLine="9"/>
        <w:rPr>
          <w:sz w:val="22"/>
        </w:rPr>
      </w:pPr>
      <w:r w:rsidRPr="006B4694">
        <w:rPr>
          <w:sz w:val="22"/>
        </w:rPr>
        <w:lastRenderedPageBreak/>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p>
    <w:p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p>
    <w:p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w:t>
      </w:r>
      <w:r w:rsidRPr="006B4694">
        <w:rPr>
          <w:sz w:val="22"/>
        </w:rPr>
        <w:lastRenderedPageBreak/>
        <w:t xml:space="preserve">terzi per cauzione a favore dell’Istituto. Il Gestore si obbliga a non procedere alla restituzione dei titoli stessi senza regolare autorizzazione del Dirigente scolastico dell’Istituto. </w:t>
      </w:r>
    </w:p>
    <w:p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3"/>
      <w:pgSz w:w="11904" w:h="16840"/>
      <w:pgMar w:top="153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99" w:rsidRDefault="004D4199">
      <w:pPr>
        <w:spacing w:after="0" w:line="240" w:lineRule="auto"/>
      </w:pPr>
      <w:r>
        <w:separator/>
      </w:r>
    </w:p>
  </w:endnote>
  <w:endnote w:type="continuationSeparator" w:id="1">
    <w:p w:rsidR="004D4199" w:rsidRDefault="004D4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C931F4" w:rsidRDefault="0070613B">
        <w:pPr>
          <w:pStyle w:val="Pidipagina"/>
          <w:jc w:val="center"/>
        </w:pPr>
        <w:r>
          <w:fldChar w:fldCharType="begin"/>
        </w:r>
        <w:r w:rsidR="00C931F4">
          <w:instrText>PAGE   \* MERGEFORMAT</w:instrText>
        </w:r>
        <w:r>
          <w:fldChar w:fldCharType="separate"/>
        </w:r>
        <w:r w:rsidR="005D31DA">
          <w:rPr>
            <w:noProof/>
          </w:rPr>
          <w:t>1</w:t>
        </w:r>
        <w:r>
          <w:fldChar w:fldCharType="end"/>
        </w:r>
      </w:p>
    </w:sdtContent>
  </w:sdt>
  <w:p w:rsidR="00C931F4" w:rsidRDefault="00C931F4">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99" w:rsidRDefault="004D4199">
      <w:pPr>
        <w:spacing w:after="0" w:line="216" w:lineRule="auto"/>
        <w:ind w:left="6" w:right="753" w:firstLine="1"/>
      </w:pPr>
      <w:r>
        <w:separator/>
      </w:r>
    </w:p>
  </w:footnote>
  <w:footnote w:type="continuationSeparator" w:id="1">
    <w:p w:rsidR="004D4199" w:rsidRDefault="004D4199">
      <w:pPr>
        <w:spacing w:after="0" w:line="216" w:lineRule="auto"/>
        <w:ind w:left="6" w:right="753" w:firstLine="1"/>
      </w:pPr>
      <w:r>
        <w:continuationSeparator/>
      </w:r>
    </w:p>
  </w:footnote>
  <w:footnote w:id="2">
    <w:p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Procedura negoziata di importo inferiore alla soglia comunitaria, volta alla stipula di un Accordo Quadro ai sensi degli artt. 36, comma 2, lett. b), e 54 del D.Lgs. 50/2016,</w:t>
    </w:r>
    <w:r w:rsidRPr="00FD78AF">
      <w:rPr>
        <w:rFonts w:eastAsia="Calibri"/>
        <w:i/>
        <w:color w:val="FF0000"/>
        <w:szCs w:val="20"/>
        <w:lang w:bidi="it-IT"/>
      </w:rPr>
      <w:t>suddivisa in […] lotti</w:t>
    </w:r>
    <w:r w:rsidRPr="00FD78AF">
      <w:rPr>
        <w:rFonts w:eastAsia="Calibri"/>
        <w:i/>
        <w:color w:val="auto"/>
        <w:szCs w:val="20"/>
        <w:lang w:bidi="it-IT"/>
      </w:rPr>
      <w:t>, per l’affidamento del “Servizio di cassa a favore di Rete di Scuole”</w:t>
    </w:r>
  </w:p>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Procedura negoziata di importo inferiore alla soglia comunitaria, volta alla stipula di un Accordo Quadro ai sensi degli artt. 36, comma 2, lett. b), e 54 del D.Lgs. 50/2016,</w:t>
    </w:r>
    <w:r w:rsidRPr="00FD78AF">
      <w:rPr>
        <w:rFonts w:eastAsia="Calibri"/>
        <w:i/>
        <w:color w:val="FF0000"/>
        <w:szCs w:val="20"/>
        <w:lang w:bidi="it-IT"/>
      </w:rPr>
      <w:t>suddivisa in […] lotti</w:t>
    </w:r>
    <w:r w:rsidRPr="00FD78AF">
      <w:rPr>
        <w:rFonts w:eastAsia="Calibri"/>
        <w:i/>
        <w:color w:val="auto"/>
        <w:szCs w:val="20"/>
        <w:lang w:bidi="it-IT"/>
      </w:rPr>
      <w:t>, per l’affidamento del “Servizio di cassa a favore di Rete di Scuole”</w:t>
    </w:r>
  </w:p>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283"/>
  <w:characterSpacingControl w:val="doNotCompress"/>
  <w:footnotePr>
    <w:footnote w:id="0"/>
    <w:footnote w:id="1"/>
  </w:footnotePr>
  <w:endnotePr>
    <w:endnote w:id="0"/>
    <w:endnote w:id="1"/>
  </w:endnotePr>
  <w:compat>
    <w:useFELayout/>
  </w:compat>
  <w:rsids>
    <w:rsidRoot w:val="004F41B7"/>
    <w:rsid w:val="0000346A"/>
    <w:rsid w:val="0000368D"/>
    <w:rsid w:val="00026C85"/>
    <w:rsid w:val="000571E6"/>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D4199"/>
    <w:rsid w:val="004E27CE"/>
    <w:rsid w:val="004F41A1"/>
    <w:rsid w:val="004F41B7"/>
    <w:rsid w:val="00510DAF"/>
    <w:rsid w:val="00516FA0"/>
    <w:rsid w:val="00520D51"/>
    <w:rsid w:val="00523A7F"/>
    <w:rsid w:val="005367A8"/>
    <w:rsid w:val="00540CAC"/>
    <w:rsid w:val="00560616"/>
    <w:rsid w:val="00560E4B"/>
    <w:rsid w:val="00561688"/>
    <w:rsid w:val="00562B2C"/>
    <w:rsid w:val="00582A57"/>
    <w:rsid w:val="00583ECE"/>
    <w:rsid w:val="005904C8"/>
    <w:rsid w:val="005908F9"/>
    <w:rsid w:val="00590ED9"/>
    <w:rsid w:val="00590FD8"/>
    <w:rsid w:val="005A1CC9"/>
    <w:rsid w:val="005B69A9"/>
    <w:rsid w:val="005B6FA5"/>
    <w:rsid w:val="005C1928"/>
    <w:rsid w:val="005D31DA"/>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0613B"/>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9768B"/>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37B3"/>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BF6E18"/>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7B3"/>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B637B3"/>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B637B3"/>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B637B3"/>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B637B3"/>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B637B3"/>
    <w:rPr>
      <w:rFonts w:ascii="Calibri" w:eastAsia="Calibri" w:hAnsi="Calibri" w:cs="Calibri"/>
      <w:color w:val="000000"/>
      <w:sz w:val="17"/>
    </w:rPr>
  </w:style>
  <w:style w:type="character" w:customStyle="1" w:styleId="Titolo3Carattere">
    <w:name w:val="Titolo 3 Carattere"/>
    <w:link w:val="Titolo3"/>
    <w:rsid w:val="00B637B3"/>
    <w:rPr>
      <w:rFonts w:ascii="Times New Roman" w:eastAsia="Times New Roman" w:hAnsi="Times New Roman" w:cs="Times New Roman"/>
      <w:b/>
      <w:color w:val="000000"/>
      <w:sz w:val="20"/>
    </w:rPr>
  </w:style>
  <w:style w:type="character" w:customStyle="1" w:styleId="Titolo1Carattere">
    <w:name w:val="Titolo 1 Carattere"/>
    <w:link w:val="Titolo1"/>
    <w:rsid w:val="00B637B3"/>
    <w:rPr>
      <w:rFonts w:ascii="Times New Roman" w:eastAsia="Times New Roman" w:hAnsi="Times New Roman" w:cs="Times New Roman"/>
      <w:color w:val="000000"/>
      <w:sz w:val="20"/>
    </w:rPr>
  </w:style>
  <w:style w:type="character" w:customStyle="1" w:styleId="Titolo2Carattere">
    <w:name w:val="Titolo 2 Carattere"/>
    <w:link w:val="Titolo2"/>
    <w:rsid w:val="00B637B3"/>
    <w:rPr>
      <w:rFonts w:ascii="Times New Roman" w:eastAsia="Times New Roman" w:hAnsi="Times New Roman" w:cs="Times New Roman"/>
      <w:color w:val="000000"/>
      <w:sz w:val="20"/>
    </w:rPr>
  </w:style>
  <w:style w:type="character" w:customStyle="1" w:styleId="footnotemark">
    <w:name w:val="footnote mark"/>
    <w:hidden/>
    <w:rsid w:val="00B637B3"/>
    <w:rPr>
      <w:rFonts w:ascii="Calibri" w:eastAsia="Calibri" w:hAnsi="Calibri" w:cs="Calibri"/>
      <w:color w:val="000000"/>
      <w:sz w:val="17"/>
      <w:vertAlign w:val="superscript"/>
    </w:rPr>
  </w:style>
  <w:style w:type="table" w:customStyle="1" w:styleId="TableGrid">
    <w:name w:val="TableGrid"/>
    <w:rsid w:val="00B637B3"/>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r="http://schemas.openxmlformats.org/officeDocument/2006/relationships" xmlns:w="http://schemas.openxmlformats.org/wordprocessingml/2006/main">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B2C2-BBAA-44CC-92A8-552B3E6E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2862</Words>
  <Characters>16319</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3</cp:revision>
  <cp:lastPrinted>2018-04-18T10:01:00Z</cp:lastPrinted>
  <dcterms:created xsi:type="dcterms:W3CDTF">2018-11-23T16:23:00Z</dcterms:created>
  <dcterms:modified xsi:type="dcterms:W3CDTF">2020-05-01T18:21:00Z</dcterms:modified>
</cp:coreProperties>
</file>